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9DB" w:rsidRPr="00FC4658" w:rsidRDefault="001A023E" w:rsidP="00FC4658">
      <w:pPr>
        <w:pStyle w:val="Web"/>
        <w:jc w:val="center"/>
        <w:rPr>
          <w:rStyle w:val="a7"/>
          <w:color w:val="548DD4" w:themeColor="text2" w:themeTint="99"/>
          <w:sz w:val="36"/>
          <w:szCs w:val="36"/>
        </w:rPr>
      </w:pPr>
      <w:r w:rsidRPr="00FC4658">
        <w:rPr>
          <w:rStyle w:val="a7"/>
          <w:color w:val="548DD4" w:themeColor="text2" w:themeTint="99"/>
          <w:sz w:val="36"/>
          <w:szCs w:val="36"/>
        </w:rPr>
        <w:t xml:space="preserve">ΝΗΠΙΑΓΩΓΕΙΟ </w:t>
      </w:r>
      <w:r w:rsidRPr="002E6B24">
        <w:rPr>
          <w:rStyle w:val="a7"/>
          <w:color w:val="548DD4" w:themeColor="text2" w:themeTint="99"/>
          <w:sz w:val="40"/>
          <w:szCs w:val="40"/>
        </w:rPr>
        <w:t>Π</w:t>
      </w:r>
      <w:r w:rsidR="001339DB" w:rsidRPr="002E6B24">
        <w:rPr>
          <w:rStyle w:val="a7"/>
          <w:color w:val="548DD4" w:themeColor="text2" w:themeTint="99"/>
          <w:sz w:val="40"/>
          <w:szCs w:val="40"/>
        </w:rPr>
        <w:t>ΑΛΙΑΜΠΕΛΩΝ</w:t>
      </w:r>
    </w:p>
    <w:p w:rsidR="00294EF9" w:rsidRDefault="001A023E" w:rsidP="002E6B24">
      <w:pPr>
        <w:pStyle w:val="a8"/>
        <w:jc w:val="center"/>
        <w:rPr>
          <w:rStyle w:val="a3"/>
          <w:b w:val="0"/>
          <w:sz w:val="32"/>
          <w:szCs w:val="32"/>
        </w:rPr>
      </w:pPr>
      <w:r>
        <w:br/>
      </w:r>
      <w:r w:rsidRPr="002E6B24">
        <w:rPr>
          <w:rStyle w:val="a3"/>
          <w:b w:val="0"/>
          <w:sz w:val="32"/>
          <w:szCs w:val="32"/>
        </w:rPr>
        <w:t>Ταυτότητα Σχολικής Μονάδας</w:t>
      </w:r>
    </w:p>
    <w:p w:rsidR="00241FF5" w:rsidRDefault="00241FF5" w:rsidP="00EF4F78">
      <w:pPr>
        <w:rPr>
          <w:rFonts w:ascii="Times New Roman" w:hAnsi="Times New Roman" w:cs="Times New Roman"/>
          <w:sz w:val="24"/>
          <w:szCs w:val="24"/>
        </w:rPr>
      </w:pPr>
    </w:p>
    <w:p w:rsidR="00EF4F78" w:rsidRPr="00241FF5" w:rsidRDefault="00EF4F78" w:rsidP="00EF4F78">
      <w:pPr>
        <w:rPr>
          <w:rFonts w:ascii="Times New Roman" w:hAnsi="Times New Roman" w:cs="Times New Roman"/>
          <w:sz w:val="24"/>
          <w:szCs w:val="24"/>
        </w:rPr>
      </w:pPr>
      <w:r w:rsidRPr="00241FF5">
        <w:rPr>
          <w:rFonts w:ascii="Times New Roman" w:hAnsi="Times New Roman" w:cs="Times New Roman"/>
          <w:sz w:val="24"/>
          <w:szCs w:val="24"/>
        </w:rPr>
        <w:t xml:space="preserve"> Τοποθεσία: Παλιάμπελα, Τ.Κ. 30002, Αιτωλοακαρνανίας.</w:t>
      </w:r>
    </w:p>
    <w:p w:rsidR="00EF4F78" w:rsidRPr="00241FF5" w:rsidRDefault="00EF4F78" w:rsidP="00EF4F78">
      <w:pPr>
        <w:rPr>
          <w:rFonts w:ascii="Times New Roman" w:hAnsi="Times New Roman" w:cs="Times New Roman"/>
          <w:sz w:val="24"/>
          <w:szCs w:val="24"/>
        </w:rPr>
      </w:pPr>
      <w:r w:rsidRPr="00241FF5">
        <w:rPr>
          <w:rFonts w:ascii="Times New Roman" w:hAnsi="Times New Roman" w:cs="Times New Roman"/>
          <w:sz w:val="24"/>
          <w:szCs w:val="24"/>
        </w:rPr>
        <w:t xml:space="preserve"> Τηλέφωνο: 26433 60415</w:t>
      </w:r>
    </w:p>
    <w:p w:rsidR="00EF4F78" w:rsidRPr="00241FF5" w:rsidRDefault="006D52A0" w:rsidP="00EF4F78">
      <w:pPr>
        <w:rPr>
          <w:rFonts w:ascii="Times New Roman" w:hAnsi="Times New Roman" w:cs="Times New Roman"/>
          <w:sz w:val="24"/>
          <w:szCs w:val="24"/>
        </w:rPr>
      </w:pPr>
      <w:r w:rsidRPr="00241FF5">
        <w:rPr>
          <w:rFonts w:ascii="Times New Roman" w:hAnsi="Times New Roman" w:cs="Times New Roman"/>
          <w:sz w:val="24"/>
          <w:szCs w:val="24"/>
        </w:rPr>
        <w:t xml:space="preserve"> </w:t>
      </w:r>
      <w:proofErr w:type="spellStart"/>
      <w:r w:rsidR="00EF4F78" w:rsidRPr="00241FF5">
        <w:rPr>
          <w:rFonts w:ascii="Times New Roman" w:hAnsi="Times New Roman" w:cs="Times New Roman"/>
          <w:sz w:val="24"/>
          <w:szCs w:val="24"/>
        </w:rPr>
        <w:t>Ιστότοπος</w:t>
      </w:r>
      <w:proofErr w:type="spellEnd"/>
      <w:r w:rsidR="00EF4F78" w:rsidRPr="00241FF5">
        <w:rPr>
          <w:rFonts w:ascii="Times New Roman" w:hAnsi="Times New Roman" w:cs="Times New Roman"/>
          <w:sz w:val="24"/>
          <w:szCs w:val="24"/>
        </w:rPr>
        <w:t xml:space="preserve"> / </w:t>
      </w:r>
      <w:proofErr w:type="spellStart"/>
      <w:r w:rsidR="00EF4F78" w:rsidRPr="00241FF5">
        <w:rPr>
          <w:rFonts w:ascii="Times New Roman" w:hAnsi="Times New Roman" w:cs="Times New Roman"/>
          <w:sz w:val="24"/>
          <w:szCs w:val="24"/>
        </w:rPr>
        <w:t>blog</w:t>
      </w:r>
      <w:proofErr w:type="spellEnd"/>
      <w:r w:rsidR="00EF4F78" w:rsidRPr="00241FF5">
        <w:rPr>
          <w:rFonts w:ascii="Times New Roman" w:hAnsi="Times New Roman" w:cs="Times New Roman"/>
          <w:sz w:val="24"/>
          <w:szCs w:val="24"/>
        </w:rPr>
        <w:t xml:space="preserve"> σχολείου:</w:t>
      </w:r>
      <w:r w:rsidR="0016444C" w:rsidRPr="00241FF5">
        <w:rPr>
          <w:rFonts w:ascii="Times New Roman" w:hAnsi="Times New Roman" w:cs="Times New Roman"/>
          <w:sz w:val="24"/>
          <w:szCs w:val="24"/>
        </w:rPr>
        <w:t xml:space="preserve"> </w:t>
      </w:r>
      <w:hyperlink r:id="rId8">
        <w:r w:rsidR="0016444C" w:rsidRPr="00241FF5">
          <w:rPr>
            <w:rFonts w:ascii="Times New Roman" w:hAnsi="Times New Roman" w:cs="Times New Roman"/>
            <w:sz w:val="24"/>
            <w:szCs w:val="24"/>
          </w:rPr>
          <w:t>https://blogs.sch.gr/nippaliam/</w:t>
        </w:r>
      </w:hyperlink>
    </w:p>
    <w:p w:rsidR="006D52A0" w:rsidRPr="00241FF5" w:rsidRDefault="00EF4F78" w:rsidP="00241FF5">
      <w:pPr>
        <w:jc w:val="both"/>
        <w:rPr>
          <w:rFonts w:ascii="Times New Roman" w:hAnsi="Times New Roman" w:cs="Times New Roman"/>
          <w:sz w:val="24"/>
          <w:szCs w:val="24"/>
        </w:rPr>
      </w:pPr>
      <w:r w:rsidRPr="00241FF5">
        <w:rPr>
          <w:rFonts w:ascii="Times New Roman" w:hAnsi="Times New Roman" w:cs="Times New Roman"/>
          <w:sz w:val="24"/>
          <w:szCs w:val="24"/>
        </w:rPr>
        <w:t>Το 1/θ Νηπιαγωγείο Παλιαμπέλων είναι Δημόσιο Νηπιαγωγείο και</w:t>
      </w:r>
      <w:r w:rsidR="006D52A0" w:rsidRPr="00241FF5">
        <w:rPr>
          <w:rFonts w:ascii="Times New Roman" w:hAnsi="Times New Roman" w:cs="Times New Roman"/>
          <w:sz w:val="24"/>
          <w:szCs w:val="24"/>
        </w:rPr>
        <w:t xml:space="preserve"> </w:t>
      </w:r>
      <w:r w:rsidR="000C6B53" w:rsidRPr="00241FF5">
        <w:rPr>
          <w:rFonts w:ascii="Times New Roman" w:hAnsi="Times New Roman" w:cs="Times New Roman"/>
          <w:sz w:val="24"/>
          <w:szCs w:val="24"/>
        </w:rPr>
        <w:t xml:space="preserve">βρίσκεται στο </w:t>
      </w:r>
      <w:r w:rsidR="0044495C" w:rsidRPr="00241FF5">
        <w:rPr>
          <w:rFonts w:ascii="Times New Roman" w:hAnsi="Times New Roman" w:cs="Times New Roman"/>
          <w:sz w:val="24"/>
          <w:szCs w:val="24"/>
        </w:rPr>
        <w:t xml:space="preserve">όμορφο </w:t>
      </w:r>
      <w:r w:rsidR="000C6B53" w:rsidRPr="00241FF5">
        <w:rPr>
          <w:rFonts w:ascii="Times New Roman" w:hAnsi="Times New Roman" w:cs="Times New Roman"/>
          <w:sz w:val="24"/>
          <w:szCs w:val="24"/>
        </w:rPr>
        <w:t xml:space="preserve"> χωριό </w:t>
      </w:r>
      <w:r w:rsidR="00177088" w:rsidRPr="00241FF5">
        <w:rPr>
          <w:rFonts w:ascii="Times New Roman" w:hAnsi="Times New Roman" w:cs="Times New Roman"/>
          <w:sz w:val="24"/>
          <w:szCs w:val="24"/>
        </w:rPr>
        <w:t>των Παλιαμπέλων</w:t>
      </w:r>
      <w:r w:rsidR="0044495C" w:rsidRPr="00241FF5">
        <w:rPr>
          <w:rFonts w:ascii="Times New Roman" w:hAnsi="Times New Roman" w:cs="Times New Roman"/>
          <w:sz w:val="24"/>
          <w:szCs w:val="24"/>
        </w:rPr>
        <w:t xml:space="preserve">  του Δήμου Ακτίου </w:t>
      </w:r>
      <w:r w:rsidRPr="00241FF5">
        <w:rPr>
          <w:rFonts w:ascii="Times New Roman" w:hAnsi="Times New Roman" w:cs="Times New Roman"/>
          <w:sz w:val="24"/>
          <w:szCs w:val="24"/>
        </w:rPr>
        <w:t>–</w:t>
      </w:r>
      <w:r w:rsidR="0044495C" w:rsidRPr="00241FF5">
        <w:rPr>
          <w:rFonts w:ascii="Times New Roman" w:hAnsi="Times New Roman" w:cs="Times New Roman"/>
          <w:sz w:val="24"/>
          <w:szCs w:val="24"/>
        </w:rPr>
        <w:t>Βόνιτσας</w:t>
      </w:r>
      <w:r w:rsidRPr="00241FF5">
        <w:rPr>
          <w:rFonts w:ascii="Times New Roman" w:hAnsi="Times New Roman" w:cs="Times New Roman"/>
          <w:sz w:val="24"/>
          <w:szCs w:val="24"/>
        </w:rPr>
        <w:t>.</w:t>
      </w:r>
      <w:r w:rsidR="002B6BE1" w:rsidRPr="00241FF5">
        <w:rPr>
          <w:rFonts w:ascii="Times New Roman" w:hAnsi="Times New Roman" w:cs="Times New Roman"/>
          <w:sz w:val="24"/>
          <w:szCs w:val="24"/>
        </w:rPr>
        <w:t xml:space="preserve"> </w:t>
      </w:r>
      <w:r w:rsidRPr="00241FF5">
        <w:rPr>
          <w:rFonts w:ascii="Times New Roman" w:hAnsi="Times New Roman" w:cs="Times New Roman"/>
          <w:sz w:val="24"/>
          <w:szCs w:val="24"/>
        </w:rPr>
        <w:t xml:space="preserve"> Πρόκειται για </w:t>
      </w:r>
      <w:r w:rsidR="002B6BE1" w:rsidRPr="00241FF5">
        <w:rPr>
          <w:rFonts w:ascii="Times New Roman" w:hAnsi="Times New Roman" w:cs="Times New Roman"/>
          <w:sz w:val="24"/>
          <w:szCs w:val="24"/>
        </w:rPr>
        <w:t xml:space="preserve"> μια </w:t>
      </w:r>
      <w:r w:rsidR="001C5D92" w:rsidRPr="00241FF5">
        <w:rPr>
          <w:rFonts w:ascii="Times New Roman" w:hAnsi="Times New Roman" w:cs="Times New Roman"/>
          <w:sz w:val="24"/>
          <w:szCs w:val="24"/>
        </w:rPr>
        <w:t xml:space="preserve">βόρεια </w:t>
      </w:r>
      <w:r w:rsidR="002B6BE1" w:rsidRPr="00241FF5">
        <w:rPr>
          <w:rFonts w:ascii="Times New Roman" w:hAnsi="Times New Roman" w:cs="Times New Roman"/>
          <w:sz w:val="24"/>
          <w:szCs w:val="24"/>
        </w:rPr>
        <w:t>αγροτική περιοχή του νομού Αιτωλοακαρνανίας και σε μακρινή απόσταση από την πρωτεύουσα του νομού , με ό,τι αυτό συνεπάγεται για την κάλυψη των αναγκών σε όλα τα επίπεδα του ανθρώπινου βίου. Είναι</w:t>
      </w:r>
      <w:r w:rsidR="000C6B53" w:rsidRPr="00241FF5">
        <w:rPr>
          <w:rFonts w:ascii="Times New Roman" w:hAnsi="Times New Roman" w:cs="Times New Roman"/>
          <w:sz w:val="24"/>
          <w:szCs w:val="24"/>
        </w:rPr>
        <w:t xml:space="preserve"> χτισμένο σε λόφο </w:t>
      </w:r>
      <w:r w:rsidR="002B6BE1" w:rsidRPr="00241FF5">
        <w:rPr>
          <w:rFonts w:ascii="Times New Roman" w:hAnsi="Times New Roman" w:cs="Times New Roman"/>
          <w:sz w:val="24"/>
          <w:szCs w:val="24"/>
        </w:rPr>
        <w:t xml:space="preserve">(ύψους 140μ) </w:t>
      </w:r>
      <w:r w:rsidR="000C6B53" w:rsidRPr="00241FF5">
        <w:rPr>
          <w:rFonts w:ascii="Times New Roman" w:hAnsi="Times New Roman" w:cs="Times New Roman"/>
          <w:sz w:val="24"/>
          <w:szCs w:val="24"/>
        </w:rPr>
        <w:t xml:space="preserve">πάνω από τις ακτές του Αμβρακικού </w:t>
      </w:r>
      <w:r w:rsidR="00177088" w:rsidRPr="00241FF5">
        <w:rPr>
          <w:rFonts w:ascii="Times New Roman" w:hAnsi="Times New Roman" w:cs="Times New Roman"/>
          <w:sz w:val="24"/>
          <w:szCs w:val="24"/>
        </w:rPr>
        <w:t>Κ</w:t>
      </w:r>
      <w:r w:rsidR="002E6B24" w:rsidRPr="00241FF5">
        <w:rPr>
          <w:rFonts w:ascii="Times New Roman" w:hAnsi="Times New Roman" w:cs="Times New Roman"/>
          <w:sz w:val="24"/>
          <w:szCs w:val="24"/>
        </w:rPr>
        <w:t>όλπου και</w:t>
      </w:r>
      <w:r w:rsidR="00177088" w:rsidRPr="00241FF5">
        <w:rPr>
          <w:rFonts w:ascii="Times New Roman" w:hAnsi="Times New Roman" w:cs="Times New Roman"/>
          <w:sz w:val="24"/>
          <w:szCs w:val="24"/>
        </w:rPr>
        <w:t xml:space="preserve"> </w:t>
      </w:r>
      <w:r w:rsidR="000C6B53" w:rsidRPr="00241FF5">
        <w:rPr>
          <w:rFonts w:ascii="Times New Roman" w:hAnsi="Times New Roman" w:cs="Times New Roman"/>
          <w:sz w:val="24"/>
          <w:szCs w:val="24"/>
        </w:rPr>
        <w:t>δίπλα</w:t>
      </w:r>
      <w:r w:rsidR="00177088" w:rsidRPr="00241FF5">
        <w:rPr>
          <w:rFonts w:ascii="Times New Roman" w:hAnsi="Times New Roman" w:cs="Times New Roman"/>
          <w:sz w:val="24"/>
          <w:szCs w:val="24"/>
        </w:rPr>
        <w:t xml:space="preserve"> στο δρόμο Αμφιλοχίας-Βόνιτσας</w:t>
      </w:r>
      <w:r w:rsidR="00CF3D5D" w:rsidRPr="00241FF5">
        <w:rPr>
          <w:rFonts w:ascii="Times New Roman" w:hAnsi="Times New Roman" w:cs="Times New Roman"/>
          <w:sz w:val="24"/>
          <w:szCs w:val="24"/>
        </w:rPr>
        <w:t xml:space="preserve">, </w:t>
      </w:r>
      <w:r w:rsidR="002E6B24" w:rsidRPr="00241FF5">
        <w:rPr>
          <w:rFonts w:ascii="Times New Roman" w:hAnsi="Times New Roman" w:cs="Times New Roman"/>
          <w:sz w:val="24"/>
          <w:szCs w:val="24"/>
        </w:rPr>
        <w:t>αλλά</w:t>
      </w:r>
      <w:r w:rsidR="00177088" w:rsidRPr="00241FF5">
        <w:rPr>
          <w:rFonts w:ascii="Times New Roman" w:hAnsi="Times New Roman" w:cs="Times New Roman"/>
          <w:sz w:val="24"/>
          <w:szCs w:val="24"/>
        </w:rPr>
        <w:t xml:space="preserve"> και </w:t>
      </w:r>
      <w:r w:rsidR="000C6B53" w:rsidRPr="00241FF5">
        <w:rPr>
          <w:rFonts w:ascii="Times New Roman" w:hAnsi="Times New Roman" w:cs="Times New Roman"/>
          <w:sz w:val="24"/>
          <w:szCs w:val="24"/>
        </w:rPr>
        <w:t xml:space="preserve">σε </w:t>
      </w:r>
      <w:r w:rsidR="002E6B24" w:rsidRPr="00241FF5">
        <w:rPr>
          <w:rFonts w:ascii="Times New Roman" w:hAnsi="Times New Roman" w:cs="Times New Roman"/>
          <w:sz w:val="24"/>
          <w:szCs w:val="24"/>
        </w:rPr>
        <w:t xml:space="preserve">κοντινή </w:t>
      </w:r>
      <w:r w:rsidR="000C6B53" w:rsidRPr="00241FF5">
        <w:rPr>
          <w:rFonts w:ascii="Times New Roman" w:hAnsi="Times New Roman" w:cs="Times New Roman"/>
          <w:sz w:val="24"/>
          <w:szCs w:val="24"/>
        </w:rPr>
        <w:t>απόσταση από την κωμόπ</w:t>
      </w:r>
      <w:r w:rsidR="00177088" w:rsidRPr="00241FF5">
        <w:rPr>
          <w:rFonts w:ascii="Times New Roman" w:hAnsi="Times New Roman" w:cs="Times New Roman"/>
          <w:sz w:val="24"/>
          <w:szCs w:val="24"/>
        </w:rPr>
        <w:t>ολη της Βόνιτσας. Υ</w:t>
      </w:r>
      <w:r w:rsidR="000C6B53" w:rsidRPr="00241FF5">
        <w:rPr>
          <w:rFonts w:ascii="Times New Roman" w:hAnsi="Times New Roman" w:cs="Times New Roman"/>
          <w:sz w:val="24"/>
          <w:szCs w:val="24"/>
        </w:rPr>
        <w:t>πάρχει πλούσια βλάστηση</w:t>
      </w:r>
      <w:r w:rsidR="00177088" w:rsidRPr="00241FF5">
        <w:rPr>
          <w:rFonts w:ascii="Times New Roman" w:hAnsi="Times New Roman" w:cs="Times New Roman"/>
          <w:sz w:val="24"/>
          <w:szCs w:val="24"/>
        </w:rPr>
        <w:t xml:space="preserve"> τριγύρω του, με </w:t>
      </w:r>
      <w:r w:rsidR="000C6B53" w:rsidRPr="00241FF5">
        <w:rPr>
          <w:rFonts w:ascii="Times New Roman" w:hAnsi="Times New Roman" w:cs="Times New Roman"/>
          <w:sz w:val="24"/>
          <w:szCs w:val="24"/>
        </w:rPr>
        <w:t>πεδιν</w:t>
      </w:r>
      <w:r w:rsidR="00177088" w:rsidRPr="00241FF5">
        <w:rPr>
          <w:rFonts w:ascii="Times New Roman" w:hAnsi="Times New Roman" w:cs="Times New Roman"/>
          <w:sz w:val="24"/>
          <w:szCs w:val="24"/>
        </w:rPr>
        <w:t xml:space="preserve">ά και </w:t>
      </w:r>
      <w:r w:rsidR="000C6B53" w:rsidRPr="00241FF5">
        <w:rPr>
          <w:rFonts w:ascii="Times New Roman" w:hAnsi="Times New Roman" w:cs="Times New Roman"/>
          <w:sz w:val="24"/>
          <w:szCs w:val="24"/>
        </w:rPr>
        <w:t>δίπλα στη θάλασσα</w:t>
      </w:r>
      <w:r w:rsidR="00177088" w:rsidRPr="00241FF5">
        <w:rPr>
          <w:rFonts w:ascii="Times New Roman" w:hAnsi="Times New Roman" w:cs="Times New Roman"/>
          <w:sz w:val="24"/>
          <w:szCs w:val="24"/>
        </w:rPr>
        <w:t xml:space="preserve"> εύφορα χωράφια, όπως </w:t>
      </w:r>
      <w:r w:rsidR="000C6B53" w:rsidRPr="00241FF5">
        <w:rPr>
          <w:rFonts w:ascii="Times New Roman" w:hAnsi="Times New Roman" w:cs="Times New Roman"/>
          <w:sz w:val="24"/>
          <w:szCs w:val="24"/>
        </w:rPr>
        <w:t>αμπ</w:t>
      </w:r>
      <w:r w:rsidR="00177088" w:rsidRPr="00241FF5">
        <w:rPr>
          <w:rFonts w:ascii="Times New Roman" w:hAnsi="Times New Roman" w:cs="Times New Roman"/>
          <w:sz w:val="24"/>
          <w:szCs w:val="24"/>
        </w:rPr>
        <w:t xml:space="preserve">ελώνες </w:t>
      </w:r>
      <w:r w:rsidR="000C6B53" w:rsidRPr="00241FF5">
        <w:rPr>
          <w:rFonts w:ascii="Times New Roman" w:hAnsi="Times New Roman" w:cs="Times New Roman"/>
          <w:sz w:val="24"/>
          <w:szCs w:val="24"/>
        </w:rPr>
        <w:t xml:space="preserve"> και ελαιώνες, ενώ το κλίμα του είναι θαυμάσιο και υγιεινό. </w:t>
      </w:r>
    </w:p>
    <w:p w:rsidR="001C5D92" w:rsidRPr="00241FF5" w:rsidRDefault="000C6B53" w:rsidP="00241FF5">
      <w:pPr>
        <w:jc w:val="both"/>
        <w:rPr>
          <w:rFonts w:ascii="Times New Roman" w:hAnsi="Times New Roman" w:cs="Times New Roman"/>
          <w:sz w:val="24"/>
          <w:szCs w:val="24"/>
        </w:rPr>
      </w:pPr>
      <w:r w:rsidRPr="00241FF5">
        <w:rPr>
          <w:rFonts w:ascii="Times New Roman" w:hAnsi="Times New Roman" w:cs="Times New Roman"/>
          <w:sz w:val="24"/>
          <w:szCs w:val="24"/>
        </w:rPr>
        <w:t>Διοικητικά υπάγεται στην Περιφερειακή Διεύθυνση Πρωτοβάθμιας και Δευτεροβάθμιας Εκπαίδευσης Δυτικής Ελλάδας, καθώς και στη Διεύθυνση Πρωτοβάθμιας</w:t>
      </w:r>
      <w:r w:rsidR="00FC4658" w:rsidRPr="00241FF5">
        <w:rPr>
          <w:rFonts w:ascii="Times New Roman" w:hAnsi="Times New Roman" w:cs="Times New Roman"/>
          <w:sz w:val="24"/>
          <w:szCs w:val="24"/>
        </w:rPr>
        <w:t xml:space="preserve"> Εκπαίδευσης Αιτωλοακαρνανία</w:t>
      </w:r>
      <w:r w:rsidR="002E6B24" w:rsidRPr="00241FF5">
        <w:rPr>
          <w:rFonts w:ascii="Times New Roman" w:hAnsi="Times New Roman" w:cs="Times New Roman"/>
          <w:sz w:val="24"/>
          <w:szCs w:val="24"/>
        </w:rPr>
        <w:t>ς</w:t>
      </w:r>
      <w:r w:rsidR="00FC4658" w:rsidRPr="00241FF5">
        <w:rPr>
          <w:rFonts w:ascii="Times New Roman" w:hAnsi="Times New Roman" w:cs="Times New Roman"/>
          <w:sz w:val="24"/>
          <w:szCs w:val="24"/>
        </w:rPr>
        <w:t xml:space="preserve">. </w:t>
      </w:r>
    </w:p>
    <w:p w:rsidR="001C5D92" w:rsidRPr="00241FF5" w:rsidRDefault="00FC4658" w:rsidP="00241FF5">
      <w:pPr>
        <w:pStyle w:val="Web"/>
        <w:jc w:val="both"/>
      </w:pPr>
      <w:r w:rsidRPr="00241FF5">
        <w:t xml:space="preserve">Το </w:t>
      </w:r>
      <w:r w:rsidR="00EF4F78" w:rsidRPr="00241FF5">
        <w:t>Ν</w:t>
      </w:r>
      <w:r w:rsidR="000C6B53" w:rsidRPr="00241FF5">
        <w:t>ηπιαγωγείο συστεγάζεται με το  Δημοτικό Σχολείο Παλιαμπέλων και λειτουργεί στον συγκεκριμένο χώρο από το έτος 1993.</w:t>
      </w:r>
      <w:r w:rsidR="001C5D92" w:rsidRPr="00241FF5">
        <w:t xml:space="preserve"> </w:t>
      </w:r>
      <w:r w:rsidR="000C6B53" w:rsidRPr="00241FF5">
        <w:t xml:space="preserve">Πρόκειται για ισόγειο κτήριο του ΟΣΚ με το ιδιαίτερο σχήμα της κυψέλης. </w:t>
      </w:r>
      <w:r w:rsidR="001C5D92" w:rsidRPr="00241FF5">
        <w:t>Διαθέτει μία ευρύχωρη αίθουσα διδασκαλίας, που λειτουργεί και ως γραφείο της προϊσταμένης, ευάερη και ευήλια. Οι υπόλοιποι χώροι του συγκροτήματος είναι κοινόχρηστοι με το Δημοτικό Σχολείο. Φ</w:t>
      </w:r>
      <w:r w:rsidR="002E6B24" w:rsidRPr="00241FF5">
        <w:t xml:space="preserve">έρουν </w:t>
      </w:r>
      <w:r w:rsidRPr="00241FF5">
        <w:t>κοινή είσοδο</w:t>
      </w:r>
      <w:r w:rsidR="000C6B53" w:rsidRPr="00241FF5">
        <w:t>,</w:t>
      </w:r>
      <w:r w:rsidRPr="00241FF5">
        <w:t xml:space="preserve"> </w:t>
      </w:r>
      <w:r w:rsidR="001C5D92" w:rsidRPr="00241FF5">
        <w:t xml:space="preserve">τραπεζαρία-κουζίνα, </w:t>
      </w:r>
      <w:r w:rsidR="000C6B53" w:rsidRPr="00241FF5">
        <w:t>χώρο εκδηλώσεων</w:t>
      </w:r>
      <w:r w:rsidR="001C5D92" w:rsidRPr="00241FF5">
        <w:t xml:space="preserve"> και αύλειο χώρο</w:t>
      </w:r>
      <w:r w:rsidR="000C6B53" w:rsidRPr="00241FF5">
        <w:t xml:space="preserve">. </w:t>
      </w:r>
      <w:r w:rsidR="001C5D92" w:rsidRPr="00241FF5">
        <w:t>Οι αίθουσες επαρκούν για την εφαρμογή του σχολικού προγράμματος</w:t>
      </w:r>
      <w:r w:rsidR="003E43AD" w:rsidRPr="00241FF5">
        <w:t xml:space="preserve">, </w:t>
      </w:r>
      <w:r w:rsidR="001C5D92" w:rsidRPr="00241FF5">
        <w:t xml:space="preserve">πληρούν τις βασικές προδιαγραφές ενός σωστού διδακτηρίου, καθώς και τους όρους υγιεινής (φωτισμός, θέρμανση, εξαερισμός) και ασφάλειας (πυρασφάλεια, πρόληψη ατυχημάτων). Ο αύλειος  χώρος του νηπιαγωγείου, που έχει έκταση τέσσερα στρέμματα, περιλαμβάνει δέντρα που προσφέρουν φυσική σκίαση, παρτέρι από φυσικά υλικά που έχει αξιοποιηθεί ως λαχανόκηπος και περιμετρικά του προαυλίου έχουν φυτευτεί από μικρούς μαθητές καλλωπιστικά λουλούδια, βότανα και άλλα φυτά. Επιπλέον στο χώρο αυτό βρίσκεται περικλεισμένος ένας παλιός ανεμόμυλος, ο οποίος αποτελεί σημαντικό αξιοθέατο και του χωριού. </w:t>
      </w:r>
    </w:p>
    <w:p w:rsidR="00D77F7C" w:rsidRPr="00241FF5" w:rsidRDefault="003E43AD" w:rsidP="00241FF5">
      <w:pPr>
        <w:pStyle w:val="Web"/>
        <w:jc w:val="both"/>
      </w:pPr>
      <w:r w:rsidRPr="00241FF5">
        <w:t xml:space="preserve">Το προσωπικό του </w:t>
      </w:r>
      <w:r w:rsidR="00115323" w:rsidRPr="00241FF5">
        <w:t>νηπιαγωγείου</w:t>
      </w:r>
      <w:r w:rsidRPr="00241FF5">
        <w:t xml:space="preserve"> στελεχώνεται από δύο εκπαιδευτικούς, μια μόνιμη (αποσπασμένη) εκπαιδευτικό Π.Ε 60</w:t>
      </w:r>
      <w:r w:rsidR="00EF4F78" w:rsidRPr="00241FF5">
        <w:t xml:space="preserve"> που υπηρετεί πολλά χρόνια στη σχολική μονάδα</w:t>
      </w:r>
      <w:r w:rsidRPr="00241FF5">
        <w:t xml:space="preserve"> και μια αναπληρώτρια </w:t>
      </w:r>
      <w:r w:rsidR="00115323" w:rsidRPr="00241FF5">
        <w:t>εκπαιδευτικό</w:t>
      </w:r>
      <w:r w:rsidRPr="00241FF5">
        <w:t xml:space="preserve"> Π.Ε 60.  Εκπαιδευτικός Αγγλικής Γλώσσας δεν έχει τοποθετηθεί ακόμη. Το διδακτικό προσωπικό είναι καταρτισμένο, διαθέτει επαρκείς ψηφιακές δεξιότητες και στοχεύει στην παροχή ποικίλων μαθησιακών εμπειριών μέσα σε ένα ασφαλές, ελκυστικό και συνεργατικό εκπαιδευτικό περιβάλλον. </w:t>
      </w:r>
      <w:r w:rsidR="0044495C" w:rsidRPr="00241FF5">
        <w:t>Το νηπιαγωγείο κ</w:t>
      </w:r>
      <w:r w:rsidR="00154A01" w:rsidRPr="00241FF5">
        <w:t xml:space="preserve">ατέχει επαρκές εποπτικό και εκπαιδευτικό υλικό, το </w:t>
      </w:r>
      <w:r w:rsidR="00154A01" w:rsidRPr="00241FF5">
        <w:lastRenderedPageBreak/>
        <w:t xml:space="preserve">οποίο εμπλουτίζεται συνεχώς. </w:t>
      </w:r>
      <w:r w:rsidRPr="00241FF5">
        <w:t>Παράλληλα, υπάρχει ουσιαστική και αρμονική συνεργασία με τον άτυπο Σύλλογο Γονέων και Κηδεμόνων.</w:t>
      </w:r>
      <w:r w:rsidR="00D77F7C" w:rsidRPr="00241FF5">
        <w:t xml:space="preserve"> Είναι σημαντικό να τονίσουμε ότι  επιδίωξη του σχολείου είναι  και η διατήρηση καλής και εποικοδομητικής συνεργασίας μεταξύ εκπαιδευτικών και γονέων, συμβάλλοντας στην εύρυθμη λειτουργία της σχολικής μονάδας.</w:t>
      </w:r>
    </w:p>
    <w:p w:rsidR="00EF4F78" w:rsidRPr="00241FF5" w:rsidRDefault="00115323" w:rsidP="00241FF5">
      <w:pPr>
        <w:pStyle w:val="Web"/>
        <w:jc w:val="both"/>
      </w:pPr>
      <w:r w:rsidRPr="00241FF5">
        <w:t>Κατά το τρέχον σχολικό έτος 2025–2026 λ</w:t>
      </w:r>
      <w:r w:rsidR="003E43AD" w:rsidRPr="00241FF5">
        <w:t xml:space="preserve">ειτουργεί </w:t>
      </w:r>
      <w:r w:rsidR="000C6B53" w:rsidRPr="00241FF5">
        <w:t>ένα πρωινό τμήμα του Βασικού Υποχρεωτικού Προγράμματος και</w:t>
      </w:r>
      <w:r w:rsidR="002E6B24" w:rsidRPr="00241FF5">
        <w:t xml:space="preserve"> ένα τμήμα του Προαιρετικού Ολοημέ</w:t>
      </w:r>
      <w:r w:rsidR="000C6B53" w:rsidRPr="00241FF5">
        <w:t>ρου Προγράμματος</w:t>
      </w:r>
      <w:r w:rsidR="0016444C" w:rsidRPr="00241FF5">
        <w:t>, το οποίο θα λειτουργήσει και σ</w:t>
      </w:r>
      <w:r w:rsidR="000C6B53" w:rsidRPr="00241FF5">
        <w:t>ε δεύτερη αί</w:t>
      </w:r>
      <w:r w:rsidRPr="00241FF5">
        <w:t xml:space="preserve">θουσα </w:t>
      </w:r>
      <w:r w:rsidR="0016444C" w:rsidRPr="00241FF5">
        <w:t xml:space="preserve"> του σχολικού συγκροτήματος</w:t>
      </w:r>
      <w:r w:rsidRPr="00241FF5">
        <w:t xml:space="preserve">, διότι </w:t>
      </w:r>
      <w:r w:rsidR="000C6B53" w:rsidRPr="00241FF5">
        <w:t>δεν ήταν απαραίτητη στο Δημοτικό Σχολείο</w:t>
      </w:r>
      <w:r w:rsidRPr="00241FF5">
        <w:t xml:space="preserve">. Το μαθητικό δυναμικό </w:t>
      </w:r>
      <w:r w:rsidR="00154A01" w:rsidRPr="00241FF5">
        <w:t>είναι μικρό συγκριτικά με άλλα νηπιαγωγεία , αφού αποτελείται μόλις</w:t>
      </w:r>
      <w:r w:rsidRPr="00241FF5">
        <w:t xml:space="preserve"> από </w:t>
      </w:r>
      <w:r w:rsidR="0003247A" w:rsidRPr="00241FF5">
        <w:t>δέκα</w:t>
      </w:r>
      <w:r w:rsidR="001A023E" w:rsidRPr="00241FF5">
        <w:t xml:space="preserve"> νήπια κ</w:t>
      </w:r>
      <w:r w:rsidR="00280EF7" w:rsidRPr="00241FF5">
        <w:t>αι προνήπια, τα οποία παρακολουθούν και το Ολοήμερο Πρόγραμμα</w:t>
      </w:r>
      <w:r w:rsidR="001A023E" w:rsidRPr="00241FF5">
        <w:t>.</w:t>
      </w:r>
      <w:r w:rsidR="0016444C" w:rsidRPr="00241FF5">
        <w:t xml:space="preserve"> </w:t>
      </w:r>
      <w:r w:rsidR="00EF0909" w:rsidRPr="00241FF5">
        <w:t>Τα παιδιά και οι οικογένειές τους προέρχονται από πληθυσμούς με ποικίλα κοινωνικά, οικονομικά, πολιτιστικά και μορφωτικά χαρακτηριστικά ενώ α</w:t>
      </w:r>
      <w:r w:rsidR="00947E7A" w:rsidRPr="00241FF5">
        <w:t xml:space="preserve">κόμη και με τον ελάχιστο αριθμό μαθητών </w:t>
      </w:r>
      <w:r w:rsidR="00875EFC">
        <w:t>για οχτώ συνεχόμενα έτη λειτουργεί</w:t>
      </w:r>
      <w:r w:rsidR="0016444C" w:rsidRPr="00241FF5">
        <w:t xml:space="preserve"> το Ολοήμερο Πρόγραμμα</w:t>
      </w:r>
      <w:r w:rsidR="00947E7A" w:rsidRPr="00241FF5">
        <w:t xml:space="preserve"> κάτι που υποδηλώνει την ανάγκη των παιδιών σε απομακρυσμένες περιοχές να επικοινωνούν και να </w:t>
      </w:r>
      <w:r w:rsidR="00EF0909" w:rsidRPr="00241FF5">
        <w:t>μαθαίνουν</w:t>
      </w:r>
      <w:r w:rsidR="00947E7A" w:rsidRPr="00241FF5">
        <w:t xml:space="preserve"> μέσα σε ένα  ευχάριστο και οργανωμένο μαθησιακό περιβάλλον</w:t>
      </w:r>
      <w:r w:rsidR="0016444C" w:rsidRPr="00241FF5">
        <w:t xml:space="preserve"> </w:t>
      </w:r>
      <w:r w:rsidR="00947E7A" w:rsidRPr="00241FF5">
        <w:t>.</w:t>
      </w:r>
      <w:r w:rsidR="00FC4658" w:rsidRPr="00241FF5">
        <w:t xml:space="preserve"> </w:t>
      </w:r>
    </w:p>
    <w:p w:rsidR="006D52A0" w:rsidRPr="00241FF5" w:rsidRDefault="001A023E"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 </w:t>
      </w:r>
      <w:r w:rsidR="00EF0909" w:rsidRPr="00241FF5">
        <w:rPr>
          <w:rFonts w:ascii="Times New Roman" w:hAnsi="Times New Roman" w:cs="Times New Roman"/>
          <w:sz w:val="24"/>
          <w:szCs w:val="24"/>
        </w:rPr>
        <w:t xml:space="preserve">   Επιπλέον η μικρού</w:t>
      </w:r>
      <w:r w:rsidR="00EF4F78" w:rsidRPr="00241FF5">
        <w:rPr>
          <w:rFonts w:ascii="Times New Roman" w:hAnsi="Times New Roman" w:cs="Times New Roman"/>
          <w:sz w:val="24"/>
          <w:szCs w:val="24"/>
        </w:rPr>
        <w:t xml:space="preserve"> </w:t>
      </w:r>
      <w:r w:rsidR="00EF0909" w:rsidRPr="00241FF5">
        <w:rPr>
          <w:rFonts w:ascii="Times New Roman" w:hAnsi="Times New Roman" w:cs="Times New Roman"/>
          <w:sz w:val="24"/>
          <w:szCs w:val="24"/>
        </w:rPr>
        <w:t>μεγέθους σχολική μονάδα ,</w:t>
      </w:r>
      <w:r w:rsidR="00EF4F78" w:rsidRPr="00241FF5">
        <w:rPr>
          <w:rFonts w:ascii="Times New Roman" w:hAnsi="Times New Roman" w:cs="Times New Roman"/>
          <w:sz w:val="24"/>
          <w:szCs w:val="24"/>
        </w:rPr>
        <w:t>καθώς πρόκειται για νηπ</w:t>
      </w:r>
      <w:r w:rsidR="00EF0909" w:rsidRPr="00241FF5">
        <w:rPr>
          <w:rFonts w:ascii="Times New Roman" w:hAnsi="Times New Roman" w:cs="Times New Roman"/>
          <w:sz w:val="24"/>
          <w:szCs w:val="24"/>
        </w:rPr>
        <w:t>ιαγωγείο σε αγροτική περιοχή και η σταθερή παρουσία της ίδιας εκπαιδευτικού για είκοσι και πλέον χρόνια</w:t>
      </w:r>
      <w:r w:rsidR="006D52A0" w:rsidRPr="00241FF5">
        <w:rPr>
          <w:rFonts w:ascii="Times New Roman" w:hAnsi="Times New Roman" w:cs="Times New Roman"/>
          <w:sz w:val="24"/>
          <w:szCs w:val="24"/>
        </w:rPr>
        <w:t xml:space="preserve"> δημιουργεί  </w:t>
      </w:r>
      <w:r w:rsidR="00EF4F78" w:rsidRPr="00241FF5">
        <w:rPr>
          <w:rFonts w:ascii="Times New Roman" w:hAnsi="Times New Roman" w:cs="Times New Roman"/>
          <w:sz w:val="24"/>
          <w:szCs w:val="24"/>
        </w:rPr>
        <w:t xml:space="preserve"> στενή επαφή δασκάλων – παιδιών και δυνατότητα πιο εξατομικευμένης παρέμβαση</w:t>
      </w:r>
      <w:r w:rsidR="006D52A0" w:rsidRPr="00241FF5">
        <w:rPr>
          <w:rFonts w:ascii="Times New Roman" w:hAnsi="Times New Roman" w:cs="Times New Roman"/>
          <w:sz w:val="24"/>
          <w:szCs w:val="24"/>
        </w:rPr>
        <w:t>.</w:t>
      </w:r>
    </w:p>
    <w:p w:rsidR="00356048" w:rsidRPr="00241FF5" w:rsidRDefault="00241FF5" w:rsidP="00241FF5">
      <w:pPr>
        <w:jc w:val="both"/>
        <w:rPr>
          <w:rFonts w:ascii="Times New Roman" w:hAnsi="Times New Roman" w:cs="Times New Roman"/>
          <w:sz w:val="24"/>
          <w:szCs w:val="24"/>
        </w:rPr>
      </w:pPr>
      <w:r>
        <w:rPr>
          <w:rFonts w:ascii="Times New Roman" w:hAnsi="Times New Roman" w:cs="Times New Roman"/>
          <w:sz w:val="24"/>
          <w:szCs w:val="24"/>
        </w:rPr>
        <w:t>Το Νηπιαγωγείο Παλιαμπέλω</w:t>
      </w:r>
      <w:r w:rsidR="00356048" w:rsidRPr="00241FF5">
        <w:rPr>
          <w:rFonts w:ascii="Times New Roman" w:hAnsi="Times New Roman" w:cs="Times New Roman"/>
          <w:sz w:val="24"/>
          <w:szCs w:val="24"/>
        </w:rPr>
        <w:t>ν, ως μικρή σχολική μονάδα σε αγροτική περιοχή, αντιμετωπίζει την πρόκληση της περιορισμένης αλληλεπίδρασης με την ευρύτερη κοινότητα. Αυτό επηρεάζει την ποιότητα εμπειριών και την ευημερία των παιδιών. Για τον λόγο αυτό, το σχολείο επιδιώκει να υιοθετήσει πιο ανοιχτές, συμμετοχικές και συνεργατικές πρακτικές που θα ενδυναμώσουν τη συναισθηματική, κοινωνική και ψυχολογική ευημερία των νηπίων</w:t>
      </w:r>
    </w:p>
    <w:p w:rsidR="00356048" w:rsidRPr="00241FF5" w:rsidRDefault="004B3E12" w:rsidP="00241FF5">
      <w:pPr>
        <w:pStyle w:val="Web"/>
        <w:jc w:val="both"/>
      </w:pPr>
      <w:r w:rsidRPr="00241FF5">
        <w:t xml:space="preserve">Το Ευρωπαϊκό Πρόγραμμα </w:t>
      </w:r>
      <w:r w:rsidRPr="00241FF5">
        <w:rPr>
          <w:lang w:val="en-US"/>
        </w:rPr>
        <w:t>ERASMUS</w:t>
      </w:r>
      <w:r w:rsidRPr="00241FF5">
        <w:t>+</w:t>
      </w:r>
      <w:r w:rsidR="00C01991" w:rsidRPr="00241FF5">
        <w:t>, στο οποίο επιλέχθηκε να συμμετέχει το σχολείο μας,</w:t>
      </w:r>
      <w:r w:rsidRPr="00241FF5">
        <w:t xml:space="preserve"> αποτελεί μια πολύτιμη ευκαιρία για εισαγωγή καινοτόμων εκπαιδευτικών πρακτικών, της ενίσχυσης της </w:t>
      </w:r>
      <w:r w:rsidR="007F6EDC" w:rsidRPr="00241FF5">
        <w:t>εξωστρέ</w:t>
      </w:r>
      <w:r w:rsidRPr="00241FF5">
        <w:t xml:space="preserve">φειας και της σύνδεσης των παιδιών με τον ευρύτερο κόσμο της μάθησης, της δημιουργίας και των αξιών της </w:t>
      </w:r>
      <w:r w:rsidR="007F6EDC" w:rsidRPr="00241FF5">
        <w:t>Ευρώπης.</w:t>
      </w:r>
    </w:p>
    <w:p w:rsidR="006D52A0"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 Στόχοι του έργου</w:t>
      </w:r>
    </w:p>
    <w:p w:rsidR="00356048"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1 — Να νιώθουν τα παιδιά περισσότερο χαρούμενα, ασφαλή και συνεργατικά στο σχολείο:</w:t>
      </w:r>
    </w:p>
    <w:p w:rsidR="006D52A0"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Με νέες δραστηριότητες και πρακτικές, θέλουμε τα νήπια να εκφράζουν τα συναισθήματά τους, να λύνουν μικρές συγκρούσεις και να χτίζουν σχέσεις εμπιστοσύνης.</w:t>
      </w:r>
    </w:p>
    <w:p w:rsid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 2 — Να μάθουν οι εκπαιδευτικοί νέους τρόπους για να υποστηρίζουν την ευημερία των παιδιών</w:t>
      </w:r>
      <w:r w:rsidR="006D52A0" w:rsidRPr="00241FF5">
        <w:rPr>
          <w:rFonts w:ascii="Times New Roman" w:hAnsi="Times New Roman" w:cs="Times New Roman"/>
          <w:sz w:val="24"/>
          <w:szCs w:val="24"/>
        </w:rPr>
        <w:t>:</w:t>
      </w:r>
    </w:p>
    <w:p w:rsidR="00356048"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lastRenderedPageBreak/>
        <w:t>Μέσα</w:t>
      </w:r>
      <w:r w:rsidR="006D52A0" w:rsidRPr="00241FF5">
        <w:rPr>
          <w:rFonts w:ascii="Times New Roman" w:hAnsi="Times New Roman" w:cs="Times New Roman"/>
          <w:sz w:val="24"/>
          <w:szCs w:val="24"/>
        </w:rPr>
        <w:t xml:space="preserve"> από την παρατήρηση σε  ευρωπαϊκό νηπιαγωγείο </w:t>
      </w:r>
      <w:r w:rsidRPr="00241FF5">
        <w:rPr>
          <w:rFonts w:ascii="Times New Roman" w:hAnsi="Times New Roman" w:cs="Times New Roman"/>
          <w:sz w:val="24"/>
          <w:szCs w:val="24"/>
        </w:rPr>
        <w:t xml:space="preserve"> οι νηπιαγωγοί θα αποκτήσουν εργαλεία και παιδαγωγικές μεθόδους που μπορούν να εφαρμόσουν άμεσα στην τάξη.</w:t>
      </w:r>
    </w:p>
    <w:p w:rsidR="00356048"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 3 — Να συνεργάζονται περισσότερο σχολείο και γονείς:</w:t>
      </w:r>
    </w:p>
    <w:p w:rsidR="00356048"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Θέλουμε οι γονείς να συμμετέχουν ενεργά σε δράσεις, εργαστήρια και κοινές παιδαγωγικές πρακτικές που ενισχύουν την ανάπτυξη των παιδιών.</w:t>
      </w:r>
    </w:p>
    <w:p w:rsidR="00356048" w:rsidRPr="00241FF5" w:rsidRDefault="00356048" w:rsidP="00241FF5">
      <w:pPr>
        <w:jc w:val="both"/>
        <w:rPr>
          <w:rFonts w:ascii="Times New Roman" w:hAnsi="Times New Roman" w:cs="Times New Roman"/>
          <w:sz w:val="24"/>
          <w:szCs w:val="24"/>
        </w:rPr>
      </w:pPr>
    </w:p>
    <w:p w:rsidR="00356048"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 Δραστηριότητες και κινητικότητες</w:t>
      </w:r>
    </w:p>
    <w:p w:rsidR="00356048" w:rsidRPr="00241FF5" w:rsidRDefault="006D52A0"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1. </w:t>
      </w:r>
      <w:proofErr w:type="spellStart"/>
      <w:r w:rsidR="00356048" w:rsidRPr="00241FF5">
        <w:rPr>
          <w:rFonts w:ascii="Times New Roman" w:hAnsi="Times New Roman" w:cs="Times New Roman"/>
          <w:sz w:val="24"/>
          <w:szCs w:val="24"/>
        </w:rPr>
        <w:t>Job</w:t>
      </w:r>
      <w:proofErr w:type="spellEnd"/>
      <w:r w:rsidR="00356048" w:rsidRPr="00241FF5">
        <w:rPr>
          <w:rFonts w:ascii="Times New Roman" w:hAnsi="Times New Roman" w:cs="Times New Roman"/>
          <w:sz w:val="24"/>
          <w:szCs w:val="24"/>
        </w:rPr>
        <w:t xml:space="preserve"> </w:t>
      </w:r>
      <w:proofErr w:type="spellStart"/>
      <w:r w:rsidR="00356048" w:rsidRPr="00241FF5">
        <w:rPr>
          <w:rFonts w:ascii="Times New Roman" w:hAnsi="Times New Roman" w:cs="Times New Roman"/>
          <w:sz w:val="24"/>
          <w:szCs w:val="24"/>
        </w:rPr>
        <w:t>shadow</w:t>
      </w:r>
      <w:r w:rsidRPr="00241FF5">
        <w:rPr>
          <w:rFonts w:ascii="Times New Roman" w:hAnsi="Times New Roman" w:cs="Times New Roman"/>
          <w:sz w:val="24"/>
          <w:szCs w:val="24"/>
        </w:rPr>
        <w:t>ing</w:t>
      </w:r>
      <w:proofErr w:type="spellEnd"/>
      <w:r w:rsidRPr="00241FF5">
        <w:rPr>
          <w:rFonts w:ascii="Times New Roman" w:hAnsi="Times New Roman" w:cs="Times New Roman"/>
          <w:sz w:val="24"/>
          <w:szCs w:val="24"/>
        </w:rPr>
        <w:t xml:space="preserve"> σε ευρωπαϊκό νηπιαγωγείο της Φινλανδίας:</w:t>
      </w:r>
    </w:p>
    <w:p w:rsidR="00356048"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   Οι νηπιαγωγοί παρακολουθούν τάξεις και δραστηριότητες που προάγουν την ευημερία και την κοινωνική αλληλεπίδραση, κρατούν σημειώσεις και φωτογραφίες για να μεταφέρουν καλές πρακτικές στην τάξη τους.</w:t>
      </w:r>
    </w:p>
    <w:p w:rsidR="00356048"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το σχολείο.</w:t>
      </w:r>
    </w:p>
    <w:p w:rsidR="00356048" w:rsidRPr="00241FF5" w:rsidRDefault="0032687F" w:rsidP="00241FF5">
      <w:pPr>
        <w:jc w:val="both"/>
        <w:rPr>
          <w:rFonts w:ascii="Times New Roman" w:hAnsi="Times New Roman" w:cs="Times New Roman"/>
          <w:sz w:val="24"/>
          <w:szCs w:val="24"/>
        </w:rPr>
      </w:pPr>
      <w:r w:rsidRPr="00241FF5">
        <w:rPr>
          <w:rFonts w:ascii="Times New Roman" w:hAnsi="Times New Roman" w:cs="Times New Roman"/>
          <w:sz w:val="24"/>
          <w:szCs w:val="24"/>
        </w:rPr>
        <w:t>2.</w:t>
      </w:r>
      <w:r w:rsidR="00356048" w:rsidRPr="00241FF5">
        <w:rPr>
          <w:rFonts w:ascii="Times New Roman" w:hAnsi="Times New Roman" w:cs="Times New Roman"/>
          <w:sz w:val="24"/>
          <w:szCs w:val="24"/>
        </w:rPr>
        <w:t xml:space="preserve">Δράσεις </w:t>
      </w:r>
      <w:proofErr w:type="spellStart"/>
      <w:r w:rsidR="00356048" w:rsidRPr="00241FF5">
        <w:rPr>
          <w:rFonts w:ascii="Times New Roman" w:hAnsi="Times New Roman" w:cs="Times New Roman"/>
          <w:sz w:val="24"/>
          <w:szCs w:val="24"/>
        </w:rPr>
        <w:t>Open</w:t>
      </w:r>
      <w:proofErr w:type="spellEnd"/>
      <w:r w:rsidR="00356048" w:rsidRPr="00241FF5">
        <w:rPr>
          <w:rFonts w:ascii="Times New Roman" w:hAnsi="Times New Roman" w:cs="Times New Roman"/>
          <w:sz w:val="24"/>
          <w:szCs w:val="24"/>
        </w:rPr>
        <w:t xml:space="preserve"> </w:t>
      </w:r>
      <w:proofErr w:type="spellStart"/>
      <w:r w:rsidR="00356048" w:rsidRPr="00241FF5">
        <w:rPr>
          <w:rFonts w:ascii="Times New Roman" w:hAnsi="Times New Roman" w:cs="Times New Roman"/>
          <w:sz w:val="24"/>
          <w:szCs w:val="24"/>
        </w:rPr>
        <w:t>S</w:t>
      </w:r>
      <w:r w:rsidRPr="00241FF5">
        <w:rPr>
          <w:rFonts w:ascii="Times New Roman" w:hAnsi="Times New Roman" w:cs="Times New Roman"/>
          <w:sz w:val="24"/>
          <w:szCs w:val="24"/>
        </w:rPr>
        <w:t>chool</w:t>
      </w:r>
      <w:proofErr w:type="spellEnd"/>
      <w:r w:rsidRPr="00241FF5">
        <w:rPr>
          <w:rFonts w:ascii="Times New Roman" w:hAnsi="Times New Roman" w:cs="Times New Roman"/>
          <w:sz w:val="24"/>
          <w:szCs w:val="24"/>
        </w:rPr>
        <w:t xml:space="preserve"> με γονείς και κοινότητα:</w:t>
      </w:r>
    </w:p>
    <w:p w:rsidR="00356048"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   Οργάνωση κοινών εκδηλώσεων, εργαστηρίων και βιωματικών παιχνιδιών, όπου συμμετέχουν παιδιά, γονείς και τοπικοί φορείς.</w:t>
      </w:r>
    </w:p>
    <w:p w:rsidR="00356048" w:rsidRPr="00241FF5" w:rsidRDefault="0032687F" w:rsidP="00241FF5">
      <w:pPr>
        <w:jc w:val="both"/>
        <w:rPr>
          <w:rFonts w:ascii="Times New Roman" w:hAnsi="Times New Roman" w:cs="Times New Roman"/>
          <w:sz w:val="24"/>
          <w:szCs w:val="24"/>
        </w:rPr>
      </w:pPr>
      <w:r w:rsidRPr="00241FF5">
        <w:rPr>
          <w:rFonts w:ascii="Times New Roman" w:hAnsi="Times New Roman" w:cs="Times New Roman"/>
          <w:sz w:val="24"/>
          <w:szCs w:val="24"/>
        </w:rPr>
        <w:t>3.</w:t>
      </w:r>
      <w:r w:rsidR="00356048" w:rsidRPr="00241FF5">
        <w:rPr>
          <w:rFonts w:ascii="Times New Roman" w:hAnsi="Times New Roman" w:cs="Times New Roman"/>
          <w:sz w:val="24"/>
          <w:szCs w:val="24"/>
        </w:rPr>
        <w:t>Δη</w:t>
      </w:r>
      <w:r w:rsidRPr="00241FF5">
        <w:rPr>
          <w:rFonts w:ascii="Times New Roman" w:hAnsi="Times New Roman" w:cs="Times New Roman"/>
          <w:sz w:val="24"/>
          <w:szCs w:val="24"/>
        </w:rPr>
        <w:t>μιουργία εκπαιδευτικού υλικού:</w:t>
      </w:r>
    </w:p>
    <w:p w:rsidR="00356048"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   Φύλλα εργασίας</w:t>
      </w:r>
      <w:r w:rsidR="00241FF5">
        <w:rPr>
          <w:rFonts w:ascii="Times New Roman" w:hAnsi="Times New Roman" w:cs="Times New Roman"/>
          <w:sz w:val="24"/>
          <w:szCs w:val="24"/>
        </w:rPr>
        <w:t xml:space="preserve"> και ψηφιακό υλικό (</w:t>
      </w:r>
      <w:r w:rsidRPr="00241FF5">
        <w:rPr>
          <w:rFonts w:ascii="Times New Roman" w:hAnsi="Times New Roman" w:cs="Times New Roman"/>
          <w:sz w:val="24"/>
          <w:szCs w:val="24"/>
        </w:rPr>
        <w:t xml:space="preserve"> βίντεο) για διάχυση καλών πρακτικών.</w:t>
      </w:r>
    </w:p>
    <w:p w:rsidR="00356048"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 </w:t>
      </w:r>
      <w:r w:rsidR="00D95603" w:rsidRPr="00241FF5">
        <w:rPr>
          <w:rFonts w:ascii="Times New Roman" w:hAnsi="Times New Roman" w:cs="Times New Roman"/>
          <w:sz w:val="24"/>
          <w:szCs w:val="24"/>
        </w:rPr>
        <w:t xml:space="preserve"> Προσδοκώμενα ο</w:t>
      </w:r>
      <w:r w:rsidRPr="00241FF5">
        <w:rPr>
          <w:rFonts w:ascii="Times New Roman" w:hAnsi="Times New Roman" w:cs="Times New Roman"/>
          <w:sz w:val="24"/>
          <w:szCs w:val="24"/>
        </w:rPr>
        <w:t>φέλη του έργου</w:t>
      </w:r>
    </w:p>
    <w:p w:rsidR="00356048" w:rsidRPr="00241FF5" w:rsidRDefault="0032687F" w:rsidP="00241FF5">
      <w:pPr>
        <w:jc w:val="both"/>
        <w:rPr>
          <w:rFonts w:ascii="Times New Roman" w:hAnsi="Times New Roman" w:cs="Times New Roman"/>
          <w:sz w:val="24"/>
          <w:szCs w:val="24"/>
        </w:rPr>
      </w:pPr>
      <w:r w:rsidRPr="00241FF5">
        <w:rPr>
          <w:rFonts w:ascii="Times New Roman" w:hAnsi="Times New Roman" w:cs="Times New Roman"/>
          <w:sz w:val="24"/>
          <w:szCs w:val="24"/>
        </w:rPr>
        <w:t>Για τα παιδιά:</w:t>
      </w:r>
    </w:p>
    <w:p w:rsidR="00356048" w:rsidRPr="00241FF5" w:rsidRDefault="00356048" w:rsidP="00241FF5">
      <w:pPr>
        <w:pStyle w:val="a9"/>
        <w:numPr>
          <w:ilvl w:val="0"/>
          <w:numId w:val="1"/>
        </w:numPr>
        <w:jc w:val="both"/>
        <w:rPr>
          <w:rFonts w:ascii="Times New Roman" w:hAnsi="Times New Roman" w:cs="Times New Roman"/>
          <w:sz w:val="24"/>
          <w:szCs w:val="24"/>
        </w:rPr>
      </w:pPr>
      <w:r w:rsidRPr="00241FF5">
        <w:rPr>
          <w:rFonts w:ascii="Times New Roman" w:hAnsi="Times New Roman" w:cs="Times New Roman"/>
          <w:sz w:val="24"/>
          <w:szCs w:val="24"/>
        </w:rPr>
        <w:t>Καλύτερη συναισθηματική και κοινωνική ευημερία</w:t>
      </w:r>
    </w:p>
    <w:p w:rsidR="00356048" w:rsidRPr="00241FF5" w:rsidRDefault="00356048" w:rsidP="00241FF5">
      <w:pPr>
        <w:pStyle w:val="a9"/>
        <w:numPr>
          <w:ilvl w:val="0"/>
          <w:numId w:val="1"/>
        </w:numPr>
        <w:jc w:val="both"/>
        <w:rPr>
          <w:rFonts w:ascii="Times New Roman" w:hAnsi="Times New Roman" w:cs="Times New Roman"/>
          <w:sz w:val="24"/>
          <w:szCs w:val="24"/>
        </w:rPr>
      </w:pPr>
      <w:r w:rsidRPr="00241FF5">
        <w:rPr>
          <w:rFonts w:ascii="Times New Roman" w:hAnsi="Times New Roman" w:cs="Times New Roman"/>
          <w:sz w:val="24"/>
          <w:szCs w:val="24"/>
        </w:rPr>
        <w:t xml:space="preserve">Ανάπτυξη συνεργασίας, </w:t>
      </w:r>
      <w:proofErr w:type="spellStart"/>
      <w:r w:rsidRPr="00241FF5">
        <w:rPr>
          <w:rFonts w:ascii="Times New Roman" w:hAnsi="Times New Roman" w:cs="Times New Roman"/>
          <w:sz w:val="24"/>
          <w:szCs w:val="24"/>
        </w:rPr>
        <w:t>ενσυναίσθησης</w:t>
      </w:r>
      <w:proofErr w:type="spellEnd"/>
      <w:r w:rsidRPr="00241FF5">
        <w:rPr>
          <w:rFonts w:ascii="Times New Roman" w:hAnsi="Times New Roman" w:cs="Times New Roman"/>
          <w:sz w:val="24"/>
          <w:szCs w:val="24"/>
        </w:rPr>
        <w:t xml:space="preserve"> και αυτορρύθμισης</w:t>
      </w:r>
    </w:p>
    <w:p w:rsidR="00356048" w:rsidRPr="00241FF5" w:rsidRDefault="00356048" w:rsidP="00241FF5">
      <w:pPr>
        <w:pStyle w:val="a9"/>
        <w:numPr>
          <w:ilvl w:val="0"/>
          <w:numId w:val="1"/>
        </w:numPr>
        <w:jc w:val="both"/>
        <w:rPr>
          <w:rFonts w:ascii="Times New Roman" w:hAnsi="Times New Roman" w:cs="Times New Roman"/>
          <w:sz w:val="24"/>
          <w:szCs w:val="24"/>
        </w:rPr>
      </w:pPr>
      <w:r w:rsidRPr="00241FF5">
        <w:rPr>
          <w:rFonts w:ascii="Times New Roman" w:hAnsi="Times New Roman" w:cs="Times New Roman"/>
          <w:sz w:val="24"/>
          <w:szCs w:val="24"/>
        </w:rPr>
        <w:t>Μεγαλύτερη συμμετοχή στο σχολείο και την κοινότητα</w:t>
      </w:r>
    </w:p>
    <w:p w:rsidR="00356048" w:rsidRPr="00241FF5" w:rsidRDefault="0032687F" w:rsidP="00241FF5">
      <w:pPr>
        <w:jc w:val="both"/>
        <w:rPr>
          <w:rFonts w:ascii="Times New Roman" w:hAnsi="Times New Roman" w:cs="Times New Roman"/>
          <w:sz w:val="24"/>
          <w:szCs w:val="24"/>
        </w:rPr>
      </w:pPr>
      <w:r w:rsidRPr="00241FF5">
        <w:rPr>
          <w:rFonts w:ascii="Times New Roman" w:hAnsi="Times New Roman" w:cs="Times New Roman"/>
          <w:sz w:val="24"/>
          <w:szCs w:val="24"/>
        </w:rPr>
        <w:t>Για τους εκπαιδευτικούς:</w:t>
      </w:r>
    </w:p>
    <w:p w:rsidR="00356048" w:rsidRPr="00241FF5" w:rsidRDefault="00356048" w:rsidP="00241FF5">
      <w:pPr>
        <w:pStyle w:val="a9"/>
        <w:numPr>
          <w:ilvl w:val="0"/>
          <w:numId w:val="2"/>
        </w:numPr>
        <w:jc w:val="both"/>
        <w:rPr>
          <w:rFonts w:ascii="Times New Roman" w:hAnsi="Times New Roman" w:cs="Times New Roman"/>
          <w:sz w:val="24"/>
          <w:szCs w:val="24"/>
        </w:rPr>
      </w:pPr>
      <w:r w:rsidRPr="00241FF5">
        <w:rPr>
          <w:rFonts w:ascii="Times New Roman" w:hAnsi="Times New Roman" w:cs="Times New Roman"/>
          <w:sz w:val="24"/>
          <w:szCs w:val="24"/>
        </w:rPr>
        <w:t>Απόκτηση νέων γνώσεων και εργαλείων για ευημερία παιδιών</w:t>
      </w:r>
    </w:p>
    <w:p w:rsidR="00356048" w:rsidRPr="00241FF5" w:rsidRDefault="00356048" w:rsidP="00241FF5">
      <w:pPr>
        <w:pStyle w:val="a9"/>
        <w:numPr>
          <w:ilvl w:val="0"/>
          <w:numId w:val="2"/>
        </w:numPr>
        <w:jc w:val="both"/>
        <w:rPr>
          <w:rFonts w:ascii="Times New Roman" w:hAnsi="Times New Roman" w:cs="Times New Roman"/>
          <w:sz w:val="24"/>
          <w:szCs w:val="24"/>
        </w:rPr>
      </w:pPr>
      <w:r w:rsidRPr="00241FF5">
        <w:rPr>
          <w:rFonts w:ascii="Times New Roman" w:hAnsi="Times New Roman" w:cs="Times New Roman"/>
          <w:sz w:val="24"/>
          <w:szCs w:val="24"/>
        </w:rPr>
        <w:t>Βελτίωση παιδαγωγικών δεξιοτήτων</w:t>
      </w:r>
    </w:p>
    <w:p w:rsidR="00356048" w:rsidRPr="00241FF5" w:rsidRDefault="00356048" w:rsidP="00241FF5">
      <w:pPr>
        <w:pStyle w:val="a9"/>
        <w:numPr>
          <w:ilvl w:val="0"/>
          <w:numId w:val="2"/>
        </w:numPr>
        <w:jc w:val="both"/>
        <w:rPr>
          <w:rFonts w:ascii="Times New Roman" w:hAnsi="Times New Roman" w:cs="Times New Roman"/>
          <w:sz w:val="24"/>
          <w:szCs w:val="24"/>
        </w:rPr>
      </w:pPr>
      <w:r w:rsidRPr="00241FF5">
        <w:rPr>
          <w:rFonts w:ascii="Times New Roman" w:hAnsi="Times New Roman" w:cs="Times New Roman"/>
          <w:sz w:val="24"/>
          <w:szCs w:val="24"/>
        </w:rPr>
        <w:t>Δημιουργία ευρωπαϊκού δικτύου ανταλλαγής καλών πρακτικών</w:t>
      </w:r>
    </w:p>
    <w:p w:rsidR="00356048" w:rsidRPr="00241FF5" w:rsidRDefault="00356048" w:rsidP="00241FF5">
      <w:pPr>
        <w:jc w:val="both"/>
        <w:rPr>
          <w:rFonts w:ascii="Times New Roman" w:hAnsi="Times New Roman" w:cs="Times New Roman"/>
          <w:sz w:val="24"/>
          <w:szCs w:val="24"/>
        </w:rPr>
      </w:pPr>
    </w:p>
    <w:p w:rsidR="00356048" w:rsidRPr="00241FF5" w:rsidRDefault="00356048"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Για </w:t>
      </w:r>
      <w:r w:rsidR="0032687F" w:rsidRPr="00241FF5">
        <w:rPr>
          <w:rFonts w:ascii="Times New Roman" w:hAnsi="Times New Roman" w:cs="Times New Roman"/>
          <w:sz w:val="24"/>
          <w:szCs w:val="24"/>
        </w:rPr>
        <w:t>τους γονείς και την κοινότητα:</w:t>
      </w:r>
    </w:p>
    <w:p w:rsidR="00356048" w:rsidRPr="00241FF5" w:rsidRDefault="00356048" w:rsidP="00241FF5">
      <w:pPr>
        <w:pStyle w:val="a9"/>
        <w:numPr>
          <w:ilvl w:val="0"/>
          <w:numId w:val="3"/>
        </w:numPr>
        <w:jc w:val="both"/>
        <w:rPr>
          <w:rFonts w:ascii="Times New Roman" w:hAnsi="Times New Roman" w:cs="Times New Roman"/>
          <w:sz w:val="24"/>
          <w:szCs w:val="24"/>
        </w:rPr>
      </w:pPr>
      <w:r w:rsidRPr="00241FF5">
        <w:rPr>
          <w:rFonts w:ascii="Times New Roman" w:hAnsi="Times New Roman" w:cs="Times New Roman"/>
          <w:sz w:val="24"/>
          <w:szCs w:val="24"/>
        </w:rPr>
        <w:t>Ενίσχυση συνεργασίας με το σχολείο</w:t>
      </w:r>
    </w:p>
    <w:p w:rsidR="00356048" w:rsidRPr="00241FF5" w:rsidRDefault="00356048" w:rsidP="00241FF5">
      <w:pPr>
        <w:pStyle w:val="a9"/>
        <w:numPr>
          <w:ilvl w:val="0"/>
          <w:numId w:val="3"/>
        </w:numPr>
        <w:jc w:val="both"/>
        <w:rPr>
          <w:rFonts w:ascii="Times New Roman" w:hAnsi="Times New Roman" w:cs="Times New Roman"/>
          <w:sz w:val="24"/>
          <w:szCs w:val="24"/>
        </w:rPr>
      </w:pPr>
      <w:r w:rsidRPr="00241FF5">
        <w:rPr>
          <w:rFonts w:ascii="Times New Roman" w:hAnsi="Times New Roman" w:cs="Times New Roman"/>
          <w:sz w:val="24"/>
          <w:szCs w:val="24"/>
        </w:rPr>
        <w:t>Ενεργός συμμετοχή σε δράσεις και εργαστήρια</w:t>
      </w:r>
    </w:p>
    <w:p w:rsidR="00356048" w:rsidRPr="00241FF5" w:rsidRDefault="00356048" w:rsidP="00241FF5">
      <w:pPr>
        <w:pStyle w:val="a9"/>
        <w:numPr>
          <w:ilvl w:val="0"/>
          <w:numId w:val="3"/>
        </w:numPr>
        <w:jc w:val="both"/>
        <w:rPr>
          <w:rFonts w:ascii="Times New Roman" w:hAnsi="Times New Roman" w:cs="Times New Roman"/>
          <w:sz w:val="24"/>
          <w:szCs w:val="24"/>
        </w:rPr>
      </w:pPr>
      <w:r w:rsidRPr="00241FF5">
        <w:rPr>
          <w:rFonts w:ascii="Times New Roman" w:hAnsi="Times New Roman" w:cs="Times New Roman"/>
          <w:sz w:val="24"/>
          <w:szCs w:val="24"/>
        </w:rPr>
        <w:t>Μεταφορά πρακτικών ευημερίας και στο σπίτι</w:t>
      </w:r>
    </w:p>
    <w:p w:rsidR="00D95603" w:rsidRPr="00241FF5" w:rsidRDefault="00D95603" w:rsidP="00241FF5">
      <w:pPr>
        <w:jc w:val="both"/>
        <w:rPr>
          <w:rFonts w:ascii="Times New Roman" w:hAnsi="Times New Roman" w:cs="Times New Roman"/>
          <w:sz w:val="24"/>
          <w:szCs w:val="24"/>
        </w:rPr>
      </w:pPr>
      <w:r w:rsidRPr="00241FF5">
        <w:rPr>
          <w:rFonts w:ascii="Times New Roman" w:hAnsi="Times New Roman" w:cs="Times New Roman"/>
          <w:sz w:val="24"/>
          <w:szCs w:val="24"/>
        </w:rPr>
        <w:t>Είναι βασικό να επικοινωνήσουμε στο ευρύ κοινό όλα τα προαναφερθέντα και να μεταφέρουμε τις καλές πρακτικές στο δικό μας σχολείο. Γι΄ αυτό το σκοπό είναι αναγκαία η διάχυση των αποτελεσμάτων</w:t>
      </w:r>
    </w:p>
    <w:p w:rsidR="00D95603" w:rsidRPr="00241FF5" w:rsidRDefault="00D95603" w:rsidP="00241FF5">
      <w:pPr>
        <w:jc w:val="both"/>
        <w:rPr>
          <w:rFonts w:ascii="Times New Roman" w:hAnsi="Times New Roman" w:cs="Times New Roman"/>
          <w:sz w:val="24"/>
          <w:szCs w:val="24"/>
        </w:rPr>
      </w:pPr>
      <w:r w:rsidRPr="00241FF5">
        <w:rPr>
          <w:rFonts w:ascii="Times New Roman" w:hAnsi="Times New Roman" w:cs="Times New Roman"/>
          <w:sz w:val="24"/>
          <w:szCs w:val="24"/>
        </w:rPr>
        <w:lastRenderedPageBreak/>
        <w:t>Τρόποι διάχυσης των αποτελεσμάτων</w:t>
      </w:r>
    </w:p>
    <w:p w:rsidR="00D95603" w:rsidRPr="00241FF5" w:rsidRDefault="0032687F" w:rsidP="00241FF5">
      <w:pPr>
        <w:jc w:val="both"/>
        <w:rPr>
          <w:rFonts w:ascii="Times New Roman" w:hAnsi="Times New Roman" w:cs="Times New Roman"/>
          <w:sz w:val="24"/>
          <w:szCs w:val="24"/>
        </w:rPr>
      </w:pPr>
      <w:r w:rsidRPr="00241FF5">
        <w:rPr>
          <w:rFonts w:ascii="Times New Roman" w:hAnsi="Times New Roman" w:cs="Times New Roman"/>
          <w:sz w:val="24"/>
          <w:szCs w:val="24"/>
        </w:rPr>
        <w:t>Στο σχολείο</w:t>
      </w:r>
    </w:p>
    <w:p w:rsidR="00D95603" w:rsidRPr="00241FF5" w:rsidRDefault="00D95603" w:rsidP="00241FF5">
      <w:pPr>
        <w:pStyle w:val="a9"/>
        <w:numPr>
          <w:ilvl w:val="0"/>
          <w:numId w:val="4"/>
        </w:numPr>
        <w:jc w:val="both"/>
        <w:rPr>
          <w:rFonts w:ascii="Times New Roman" w:hAnsi="Times New Roman" w:cs="Times New Roman"/>
          <w:sz w:val="24"/>
          <w:szCs w:val="24"/>
        </w:rPr>
      </w:pPr>
      <w:r w:rsidRPr="00241FF5">
        <w:rPr>
          <w:rFonts w:ascii="Times New Roman" w:hAnsi="Times New Roman" w:cs="Times New Roman"/>
          <w:sz w:val="24"/>
          <w:szCs w:val="24"/>
        </w:rPr>
        <w:t>Διοργάνωση μικρών εσωτερικών επιμορφώσεων για όλους τους εκπαιδευτικούς, όπου οι συμμετέχοντες θα μοιραστούν ό,τι έμαθαν.</w:t>
      </w:r>
    </w:p>
    <w:p w:rsidR="00D95603" w:rsidRPr="00241FF5" w:rsidRDefault="00D95603" w:rsidP="00241FF5">
      <w:pPr>
        <w:pStyle w:val="a9"/>
        <w:numPr>
          <w:ilvl w:val="0"/>
          <w:numId w:val="4"/>
        </w:numPr>
        <w:jc w:val="both"/>
        <w:rPr>
          <w:rFonts w:ascii="Times New Roman" w:hAnsi="Times New Roman" w:cs="Times New Roman"/>
          <w:sz w:val="24"/>
          <w:szCs w:val="24"/>
        </w:rPr>
      </w:pPr>
      <w:r w:rsidRPr="00241FF5">
        <w:rPr>
          <w:rFonts w:ascii="Times New Roman" w:hAnsi="Times New Roman" w:cs="Times New Roman"/>
          <w:sz w:val="24"/>
          <w:szCs w:val="24"/>
        </w:rPr>
        <w:t>Δημιουργία «ομάδας Erasmus» που θα εφαρμόζει τις νέες πρακτικές στην καθημερινή τάξη.</w:t>
      </w:r>
    </w:p>
    <w:p w:rsidR="00D95603" w:rsidRPr="00241FF5" w:rsidRDefault="00D95603" w:rsidP="00241FF5">
      <w:pPr>
        <w:pStyle w:val="a9"/>
        <w:numPr>
          <w:ilvl w:val="0"/>
          <w:numId w:val="4"/>
        </w:numPr>
        <w:jc w:val="both"/>
        <w:rPr>
          <w:rFonts w:ascii="Times New Roman" w:hAnsi="Times New Roman" w:cs="Times New Roman"/>
          <w:sz w:val="24"/>
          <w:szCs w:val="24"/>
        </w:rPr>
      </w:pPr>
      <w:r w:rsidRPr="00241FF5">
        <w:rPr>
          <w:rFonts w:ascii="Times New Roman" w:hAnsi="Times New Roman" w:cs="Times New Roman"/>
          <w:sz w:val="24"/>
          <w:szCs w:val="24"/>
        </w:rPr>
        <w:t>Ενσωμάτωση νέων δραστηριοτήτων στο εβδομαδιαίο πρόγραμμα (π.χ. κύκλοι συναισθημάτων, παιχνίδια συνεργασίας).</w:t>
      </w:r>
    </w:p>
    <w:p w:rsidR="00356048" w:rsidRPr="00241FF5" w:rsidRDefault="0032687F" w:rsidP="00241FF5">
      <w:pPr>
        <w:pStyle w:val="Web"/>
        <w:numPr>
          <w:ilvl w:val="0"/>
          <w:numId w:val="4"/>
        </w:numPr>
        <w:jc w:val="both"/>
      </w:pPr>
      <w:r w:rsidRPr="00241FF5">
        <w:t>Σ</w:t>
      </w:r>
      <w:r w:rsidR="000B52AE" w:rsidRPr="00241FF5">
        <w:t>υμμετοχή σε  δράσεις διάχυσης της Περιφερειακής Διεύθυνσης Π&amp;Δ Εκπαίδευσης Δυτικής Ελλάδας.</w:t>
      </w:r>
    </w:p>
    <w:p w:rsidR="00D95603" w:rsidRPr="00241FF5" w:rsidRDefault="0032687F" w:rsidP="00241FF5">
      <w:pPr>
        <w:jc w:val="both"/>
        <w:rPr>
          <w:rFonts w:ascii="Times New Roman" w:hAnsi="Times New Roman" w:cs="Times New Roman"/>
          <w:sz w:val="24"/>
          <w:szCs w:val="24"/>
        </w:rPr>
      </w:pPr>
      <w:r w:rsidRPr="00241FF5">
        <w:rPr>
          <w:rFonts w:ascii="Times New Roman" w:hAnsi="Times New Roman" w:cs="Times New Roman"/>
          <w:sz w:val="24"/>
          <w:szCs w:val="24"/>
        </w:rPr>
        <w:t>Στην κοινότητα και γονείς:</w:t>
      </w:r>
    </w:p>
    <w:p w:rsidR="00D95603" w:rsidRPr="00241FF5" w:rsidRDefault="00D95603" w:rsidP="00241FF5">
      <w:pPr>
        <w:pStyle w:val="a9"/>
        <w:numPr>
          <w:ilvl w:val="0"/>
          <w:numId w:val="5"/>
        </w:numPr>
        <w:jc w:val="both"/>
        <w:rPr>
          <w:rFonts w:ascii="Times New Roman" w:hAnsi="Times New Roman" w:cs="Times New Roman"/>
          <w:sz w:val="24"/>
          <w:szCs w:val="24"/>
        </w:rPr>
      </w:pPr>
      <w:r w:rsidRPr="00241FF5">
        <w:rPr>
          <w:rFonts w:ascii="Times New Roman" w:hAnsi="Times New Roman" w:cs="Times New Roman"/>
          <w:sz w:val="24"/>
          <w:szCs w:val="24"/>
        </w:rPr>
        <w:t>Οργάνωση εκδηλώσεων για γονείς, με παρουσίαση δραστηριοτήτων και εργαστήρια συναισθηματικής αγωγής.</w:t>
      </w:r>
    </w:p>
    <w:p w:rsidR="00D95603" w:rsidRPr="00241FF5" w:rsidRDefault="00D95603" w:rsidP="00241FF5">
      <w:pPr>
        <w:pStyle w:val="a9"/>
        <w:numPr>
          <w:ilvl w:val="0"/>
          <w:numId w:val="5"/>
        </w:numPr>
        <w:jc w:val="both"/>
        <w:rPr>
          <w:rFonts w:ascii="Times New Roman" w:hAnsi="Times New Roman" w:cs="Times New Roman"/>
          <w:sz w:val="24"/>
          <w:szCs w:val="24"/>
        </w:rPr>
      </w:pPr>
      <w:r w:rsidRPr="00241FF5">
        <w:rPr>
          <w:rFonts w:ascii="Times New Roman" w:hAnsi="Times New Roman" w:cs="Times New Roman"/>
          <w:sz w:val="24"/>
          <w:szCs w:val="24"/>
        </w:rPr>
        <w:t xml:space="preserve">Συνεργασία με τοπικούς φορείς (π.χ. δήμος, πολιτιστικοί σύλλογοι) για κοινές δράσεις </w:t>
      </w:r>
      <w:proofErr w:type="spellStart"/>
      <w:r w:rsidRPr="00241FF5">
        <w:rPr>
          <w:rFonts w:ascii="Times New Roman" w:hAnsi="Times New Roman" w:cs="Times New Roman"/>
          <w:sz w:val="24"/>
          <w:szCs w:val="24"/>
        </w:rPr>
        <w:t>open</w:t>
      </w:r>
      <w:proofErr w:type="spellEnd"/>
      <w:r w:rsidRPr="00241FF5">
        <w:rPr>
          <w:rFonts w:ascii="Times New Roman" w:hAnsi="Times New Roman" w:cs="Times New Roman"/>
          <w:sz w:val="24"/>
          <w:szCs w:val="24"/>
        </w:rPr>
        <w:t xml:space="preserve"> </w:t>
      </w:r>
      <w:proofErr w:type="spellStart"/>
      <w:r w:rsidRPr="00241FF5">
        <w:rPr>
          <w:rFonts w:ascii="Times New Roman" w:hAnsi="Times New Roman" w:cs="Times New Roman"/>
          <w:sz w:val="24"/>
          <w:szCs w:val="24"/>
        </w:rPr>
        <w:t>school</w:t>
      </w:r>
      <w:proofErr w:type="spellEnd"/>
      <w:r w:rsidRPr="00241FF5">
        <w:rPr>
          <w:rFonts w:ascii="Times New Roman" w:hAnsi="Times New Roman" w:cs="Times New Roman"/>
          <w:sz w:val="24"/>
          <w:szCs w:val="24"/>
        </w:rPr>
        <w:t>.</w:t>
      </w:r>
    </w:p>
    <w:p w:rsidR="00356048" w:rsidRPr="00241FF5" w:rsidRDefault="00356048" w:rsidP="00241FF5">
      <w:pPr>
        <w:pStyle w:val="a9"/>
        <w:numPr>
          <w:ilvl w:val="0"/>
          <w:numId w:val="5"/>
        </w:numPr>
        <w:jc w:val="both"/>
        <w:rPr>
          <w:rFonts w:ascii="Times New Roman" w:hAnsi="Times New Roman" w:cs="Times New Roman"/>
          <w:sz w:val="24"/>
          <w:szCs w:val="24"/>
        </w:rPr>
      </w:pPr>
      <w:r w:rsidRPr="00241FF5">
        <w:rPr>
          <w:rFonts w:ascii="Times New Roman" w:hAnsi="Times New Roman" w:cs="Times New Roman"/>
          <w:sz w:val="24"/>
          <w:szCs w:val="24"/>
        </w:rPr>
        <w:t xml:space="preserve">Δημοσιεύσεις στο σχολικό </w:t>
      </w:r>
      <w:proofErr w:type="spellStart"/>
      <w:r w:rsidRPr="00241FF5">
        <w:rPr>
          <w:rFonts w:ascii="Times New Roman" w:hAnsi="Times New Roman" w:cs="Times New Roman"/>
          <w:sz w:val="24"/>
          <w:szCs w:val="24"/>
        </w:rPr>
        <w:t>blog</w:t>
      </w:r>
      <w:proofErr w:type="spellEnd"/>
      <w:r w:rsidRPr="00241FF5">
        <w:rPr>
          <w:rFonts w:ascii="Times New Roman" w:hAnsi="Times New Roman" w:cs="Times New Roman"/>
          <w:sz w:val="24"/>
          <w:szCs w:val="24"/>
        </w:rPr>
        <w:t xml:space="preserve"> και στα κοινωνικά δίκτυα</w:t>
      </w:r>
    </w:p>
    <w:p w:rsidR="00356048" w:rsidRPr="00241FF5" w:rsidRDefault="0032687F" w:rsidP="00241FF5">
      <w:pPr>
        <w:jc w:val="both"/>
        <w:rPr>
          <w:rFonts w:ascii="Times New Roman" w:hAnsi="Times New Roman" w:cs="Times New Roman"/>
          <w:sz w:val="24"/>
          <w:szCs w:val="24"/>
        </w:rPr>
      </w:pPr>
      <w:r w:rsidRPr="00241FF5">
        <w:rPr>
          <w:rFonts w:ascii="Times New Roman" w:hAnsi="Times New Roman" w:cs="Times New Roman"/>
          <w:sz w:val="24"/>
          <w:szCs w:val="24"/>
        </w:rPr>
        <w:t>Σε ευρωπαϊκό  επίπεδο:</w:t>
      </w:r>
    </w:p>
    <w:p w:rsidR="00356048" w:rsidRPr="00241FF5" w:rsidRDefault="00356048" w:rsidP="00241FF5">
      <w:pPr>
        <w:pStyle w:val="a9"/>
        <w:numPr>
          <w:ilvl w:val="0"/>
          <w:numId w:val="6"/>
        </w:numPr>
        <w:jc w:val="both"/>
        <w:rPr>
          <w:rFonts w:ascii="Times New Roman" w:hAnsi="Times New Roman" w:cs="Times New Roman"/>
          <w:sz w:val="24"/>
          <w:szCs w:val="24"/>
        </w:rPr>
      </w:pPr>
      <w:r w:rsidRPr="00241FF5">
        <w:rPr>
          <w:rFonts w:ascii="Times New Roman" w:hAnsi="Times New Roman" w:cs="Times New Roman"/>
          <w:sz w:val="24"/>
          <w:szCs w:val="24"/>
        </w:rPr>
        <w:t>Δημιουργία οδηγών καλών πρακτικών</w:t>
      </w:r>
    </w:p>
    <w:p w:rsidR="00356048" w:rsidRPr="00241FF5" w:rsidRDefault="00356048" w:rsidP="00241FF5">
      <w:pPr>
        <w:pStyle w:val="a9"/>
        <w:numPr>
          <w:ilvl w:val="0"/>
          <w:numId w:val="6"/>
        </w:numPr>
        <w:jc w:val="both"/>
        <w:rPr>
          <w:rFonts w:ascii="Times New Roman" w:hAnsi="Times New Roman" w:cs="Times New Roman"/>
          <w:sz w:val="24"/>
          <w:szCs w:val="24"/>
        </w:rPr>
      </w:pPr>
      <w:r w:rsidRPr="00241FF5">
        <w:rPr>
          <w:rFonts w:ascii="Times New Roman" w:hAnsi="Times New Roman" w:cs="Times New Roman"/>
          <w:sz w:val="24"/>
          <w:szCs w:val="24"/>
        </w:rPr>
        <w:t>Ανάρτηση εμπειριών σε πλατφόρμες Erasmus+</w:t>
      </w:r>
    </w:p>
    <w:p w:rsidR="00356048" w:rsidRPr="00241FF5" w:rsidRDefault="00241FF5" w:rsidP="00241FF5">
      <w:pPr>
        <w:jc w:val="both"/>
        <w:rPr>
          <w:rFonts w:ascii="Times New Roman" w:hAnsi="Times New Roman" w:cs="Times New Roman"/>
          <w:sz w:val="24"/>
          <w:szCs w:val="24"/>
        </w:rPr>
      </w:pPr>
      <w:r w:rsidRPr="00241FF5">
        <w:rPr>
          <w:rFonts w:ascii="Times New Roman" w:hAnsi="Times New Roman" w:cs="Times New Roman"/>
          <w:sz w:val="24"/>
          <w:szCs w:val="24"/>
        </w:rPr>
        <w:t>Αξιολόγηση:</w:t>
      </w:r>
    </w:p>
    <w:p w:rsidR="00356048" w:rsidRPr="00241FF5" w:rsidRDefault="00356048" w:rsidP="00241FF5">
      <w:pPr>
        <w:pStyle w:val="a9"/>
        <w:numPr>
          <w:ilvl w:val="0"/>
          <w:numId w:val="7"/>
        </w:numPr>
        <w:jc w:val="both"/>
        <w:rPr>
          <w:rFonts w:ascii="Times New Roman" w:hAnsi="Times New Roman" w:cs="Times New Roman"/>
          <w:sz w:val="24"/>
          <w:szCs w:val="24"/>
        </w:rPr>
      </w:pPr>
      <w:r w:rsidRPr="00241FF5">
        <w:rPr>
          <w:rFonts w:ascii="Times New Roman" w:hAnsi="Times New Roman" w:cs="Times New Roman"/>
          <w:sz w:val="24"/>
          <w:szCs w:val="24"/>
        </w:rPr>
        <w:t>Συλλογή ανατροφοδότησης από παιδιά, γονείς και εκπαιδευτικούς</w:t>
      </w:r>
    </w:p>
    <w:p w:rsidR="00241FF5" w:rsidRPr="00241FF5" w:rsidRDefault="00356048" w:rsidP="00241FF5">
      <w:pPr>
        <w:pStyle w:val="a9"/>
        <w:numPr>
          <w:ilvl w:val="0"/>
          <w:numId w:val="7"/>
        </w:numPr>
        <w:jc w:val="both"/>
        <w:rPr>
          <w:rFonts w:ascii="Times New Roman" w:hAnsi="Times New Roman" w:cs="Times New Roman"/>
          <w:sz w:val="24"/>
          <w:szCs w:val="24"/>
        </w:rPr>
      </w:pPr>
      <w:r w:rsidRPr="00241FF5">
        <w:rPr>
          <w:rFonts w:ascii="Times New Roman" w:hAnsi="Times New Roman" w:cs="Times New Roman"/>
          <w:sz w:val="24"/>
          <w:szCs w:val="24"/>
        </w:rPr>
        <w:t>Τεκμηρίωση και βελτίωση των δράσεων για μελλοντική χρήση</w:t>
      </w:r>
    </w:p>
    <w:p w:rsidR="00241FF5" w:rsidRDefault="00241FF5"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   </w:t>
      </w:r>
      <w:r w:rsidR="004B3E12" w:rsidRPr="00241FF5">
        <w:rPr>
          <w:rFonts w:ascii="Times New Roman" w:hAnsi="Times New Roman" w:cs="Times New Roman"/>
          <w:sz w:val="24"/>
          <w:szCs w:val="24"/>
        </w:rPr>
        <w:t xml:space="preserve">Ολοκληρώνοντας, </w:t>
      </w:r>
      <w:r w:rsidR="001C654C" w:rsidRPr="00241FF5">
        <w:rPr>
          <w:rFonts w:ascii="Times New Roman" w:hAnsi="Times New Roman" w:cs="Times New Roman"/>
          <w:sz w:val="24"/>
          <w:szCs w:val="24"/>
        </w:rPr>
        <w:t xml:space="preserve">μέσω της </w:t>
      </w:r>
      <w:r w:rsidR="002D135F" w:rsidRPr="00241FF5">
        <w:rPr>
          <w:rFonts w:ascii="Times New Roman" w:hAnsi="Times New Roman" w:cs="Times New Roman"/>
          <w:sz w:val="24"/>
          <w:szCs w:val="24"/>
        </w:rPr>
        <w:t xml:space="preserve">συμμετοχής στο Ευρωπαϊκό Πρόγραμμα </w:t>
      </w:r>
      <w:r w:rsidR="002D135F" w:rsidRPr="00241FF5">
        <w:rPr>
          <w:rFonts w:ascii="Times New Roman" w:hAnsi="Times New Roman" w:cs="Times New Roman"/>
          <w:sz w:val="24"/>
          <w:szCs w:val="24"/>
          <w:lang w:val="en-US"/>
        </w:rPr>
        <w:t>ERASMUS</w:t>
      </w:r>
      <w:r w:rsidR="002D135F" w:rsidRPr="00241FF5">
        <w:rPr>
          <w:rFonts w:ascii="Times New Roman" w:hAnsi="Times New Roman" w:cs="Times New Roman"/>
          <w:sz w:val="24"/>
          <w:szCs w:val="24"/>
        </w:rPr>
        <w:t xml:space="preserve">+ </w:t>
      </w:r>
      <w:r w:rsidR="002D135F" w:rsidRPr="00241FF5">
        <w:rPr>
          <w:rFonts w:ascii="Times New Roman" w:hAnsi="Times New Roman" w:cs="Times New Roman"/>
          <w:sz w:val="24"/>
          <w:szCs w:val="24"/>
          <w:lang w:val="en-US"/>
        </w:rPr>
        <w:t>KA</w:t>
      </w:r>
      <w:r w:rsidR="002D135F" w:rsidRPr="00241FF5">
        <w:rPr>
          <w:rFonts w:ascii="Times New Roman" w:hAnsi="Times New Roman" w:cs="Times New Roman"/>
          <w:sz w:val="24"/>
          <w:szCs w:val="24"/>
        </w:rPr>
        <w:t xml:space="preserve">121, </w:t>
      </w:r>
      <w:r w:rsidR="004B3E12" w:rsidRPr="00241FF5">
        <w:rPr>
          <w:rFonts w:ascii="Times New Roman" w:hAnsi="Times New Roman" w:cs="Times New Roman"/>
          <w:sz w:val="24"/>
          <w:szCs w:val="24"/>
        </w:rPr>
        <w:t>κ</w:t>
      </w:r>
      <w:r w:rsidR="00154A01" w:rsidRPr="00241FF5">
        <w:rPr>
          <w:rFonts w:ascii="Times New Roman" w:hAnsi="Times New Roman" w:cs="Times New Roman"/>
          <w:sz w:val="24"/>
          <w:szCs w:val="24"/>
        </w:rPr>
        <w:t>εντρικός στόχος είναι η ευζωία των μαθητών</w:t>
      </w:r>
      <w:r w:rsidR="006E4A33" w:rsidRPr="00241FF5">
        <w:rPr>
          <w:rFonts w:ascii="Times New Roman" w:hAnsi="Times New Roman" w:cs="Times New Roman"/>
          <w:sz w:val="24"/>
          <w:szCs w:val="24"/>
        </w:rPr>
        <w:t>, η φιλία, η ενθάρρυνση ανάπτυξης</w:t>
      </w:r>
      <w:r w:rsidR="00BF4079" w:rsidRPr="00241FF5">
        <w:rPr>
          <w:rFonts w:ascii="Times New Roman" w:hAnsi="Times New Roman" w:cs="Times New Roman"/>
          <w:sz w:val="24"/>
          <w:szCs w:val="24"/>
        </w:rPr>
        <w:t xml:space="preserve"> της</w:t>
      </w:r>
      <w:r w:rsidR="006E4A33" w:rsidRPr="00241FF5">
        <w:rPr>
          <w:rFonts w:ascii="Times New Roman" w:hAnsi="Times New Roman" w:cs="Times New Roman"/>
          <w:sz w:val="24"/>
          <w:szCs w:val="24"/>
        </w:rPr>
        <w:t xml:space="preserve"> αυτοπεποίθησης</w:t>
      </w:r>
      <w:r w:rsidR="00BF4079" w:rsidRPr="00241FF5">
        <w:rPr>
          <w:rFonts w:ascii="Times New Roman" w:hAnsi="Times New Roman" w:cs="Times New Roman"/>
          <w:sz w:val="24"/>
          <w:szCs w:val="24"/>
        </w:rPr>
        <w:t xml:space="preserve">, της </w:t>
      </w:r>
      <w:r w:rsidR="006E4A33" w:rsidRPr="00241FF5">
        <w:rPr>
          <w:rFonts w:ascii="Times New Roman" w:hAnsi="Times New Roman" w:cs="Times New Roman"/>
          <w:sz w:val="24"/>
          <w:szCs w:val="24"/>
        </w:rPr>
        <w:t>ελευθερία</w:t>
      </w:r>
      <w:r w:rsidR="009C07CE" w:rsidRPr="00241FF5">
        <w:rPr>
          <w:rFonts w:ascii="Times New Roman" w:hAnsi="Times New Roman" w:cs="Times New Roman"/>
          <w:sz w:val="24"/>
          <w:szCs w:val="24"/>
        </w:rPr>
        <w:t>ς</w:t>
      </w:r>
      <w:r w:rsidR="006E4A33" w:rsidRPr="00241FF5">
        <w:rPr>
          <w:rFonts w:ascii="Times New Roman" w:hAnsi="Times New Roman" w:cs="Times New Roman"/>
          <w:sz w:val="24"/>
          <w:szCs w:val="24"/>
        </w:rPr>
        <w:t xml:space="preserve"> έκφρασης</w:t>
      </w:r>
      <w:r w:rsidR="00BF4079" w:rsidRPr="00241FF5">
        <w:rPr>
          <w:rFonts w:ascii="Times New Roman" w:hAnsi="Times New Roman" w:cs="Times New Roman"/>
          <w:sz w:val="24"/>
          <w:szCs w:val="24"/>
        </w:rPr>
        <w:t xml:space="preserve"> και της</w:t>
      </w:r>
      <w:r w:rsidR="006E4A33" w:rsidRPr="00241FF5">
        <w:rPr>
          <w:rFonts w:ascii="Times New Roman" w:hAnsi="Times New Roman" w:cs="Times New Roman"/>
          <w:sz w:val="24"/>
          <w:szCs w:val="24"/>
        </w:rPr>
        <w:t xml:space="preserve"> φαντασίας</w:t>
      </w:r>
      <w:r w:rsidR="00BF4079" w:rsidRPr="00241FF5">
        <w:rPr>
          <w:rFonts w:ascii="Times New Roman" w:hAnsi="Times New Roman" w:cs="Times New Roman"/>
          <w:sz w:val="24"/>
          <w:szCs w:val="24"/>
        </w:rPr>
        <w:t>. Επιπλέον, μέσω της προσπάθειας δημιουργίας ενός ανοιχτού σχολείου που συνεργάζεται με την κοινότητα και τον ευρωπαϊκό χώρο της εκπαίδευσης,</w:t>
      </w:r>
      <w:r w:rsidR="002D135F" w:rsidRPr="00241FF5">
        <w:rPr>
          <w:rFonts w:ascii="Times New Roman" w:hAnsi="Times New Roman" w:cs="Times New Roman"/>
          <w:sz w:val="24"/>
          <w:szCs w:val="24"/>
        </w:rPr>
        <w:t xml:space="preserve"> κύριο μέλημα </w:t>
      </w:r>
      <w:r w:rsidR="00BF4079" w:rsidRPr="00241FF5">
        <w:rPr>
          <w:rFonts w:ascii="Times New Roman" w:hAnsi="Times New Roman" w:cs="Times New Roman"/>
          <w:sz w:val="24"/>
          <w:szCs w:val="24"/>
        </w:rPr>
        <w:t xml:space="preserve">αποτελεί </w:t>
      </w:r>
      <w:r w:rsidR="00154A01" w:rsidRPr="00241FF5">
        <w:rPr>
          <w:rFonts w:ascii="Times New Roman" w:hAnsi="Times New Roman" w:cs="Times New Roman"/>
          <w:sz w:val="24"/>
          <w:szCs w:val="24"/>
        </w:rPr>
        <w:t xml:space="preserve">η καλλιέργεια δεξιοτήτων και στάσεων που προάγουν τη διαμόρφωση δραστήριων μαθητών και μαθητριών τόσο στο παρόν όσο και ενεργών πολιτών στο μέλλον. </w:t>
      </w:r>
      <w:r w:rsidR="001A023E" w:rsidRPr="00241FF5">
        <w:rPr>
          <w:rFonts w:ascii="Times New Roman" w:hAnsi="Times New Roman" w:cs="Times New Roman"/>
          <w:sz w:val="24"/>
          <w:szCs w:val="24"/>
        </w:rPr>
        <w:t xml:space="preserve">Με την αξιοποίηση σύγχρονων παιδαγωγικών προσεγγίσεων, βιωματικών δράσεων και πρακτικών προσανατολισμένων στην αειφόρο ανάπτυξη, καθώς και με την παροχή ίσων ευκαιριών σε όλα τα νήπια και προνήπια, επιδιώκεται η ολόπλευρη ανάπτυξή </w:t>
      </w:r>
      <w:r w:rsidR="00340599" w:rsidRPr="00241FF5">
        <w:rPr>
          <w:rFonts w:ascii="Times New Roman" w:hAnsi="Times New Roman" w:cs="Times New Roman"/>
          <w:sz w:val="24"/>
          <w:szCs w:val="24"/>
        </w:rPr>
        <w:t xml:space="preserve">τους, οι συνεργατικές δεξιότητες </w:t>
      </w:r>
      <w:r w:rsidR="001A023E" w:rsidRPr="00241FF5">
        <w:rPr>
          <w:rFonts w:ascii="Times New Roman" w:hAnsi="Times New Roman" w:cs="Times New Roman"/>
          <w:sz w:val="24"/>
          <w:szCs w:val="24"/>
        </w:rPr>
        <w:t>και η ομαλή κοινωνικοποίησή τους.</w:t>
      </w:r>
    </w:p>
    <w:p w:rsidR="003E43AD" w:rsidRPr="00241FF5" w:rsidRDefault="00BF4079" w:rsidP="00241FF5">
      <w:pPr>
        <w:jc w:val="both"/>
        <w:rPr>
          <w:rFonts w:ascii="Times New Roman" w:hAnsi="Times New Roman" w:cs="Times New Roman"/>
          <w:sz w:val="24"/>
          <w:szCs w:val="24"/>
        </w:rPr>
      </w:pPr>
      <w:r w:rsidRPr="00241FF5">
        <w:rPr>
          <w:rFonts w:ascii="Times New Roman" w:hAnsi="Times New Roman" w:cs="Times New Roman"/>
          <w:sz w:val="24"/>
          <w:szCs w:val="24"/>
        </w:rPr>
        <w:t xml:space="preserve"> Στο νηπιαγωγείο Παλιαμπέλων κάθε παιδί μαθαίνει, εξερευνά και εξελίσσεται μέσα σε ένα περιβάλλον που το στηρίζει να ονειρεύεται και να χαμογελά!</w:t>
      </w:r>
    </w:p>
    <w:p w:rsidR="00294EF9" w:rsidRPr="00241FF5" w:rsidRDefault="00294EF9" w:rsidP="00241FF5">
      <w:pPr>
        <w:pStyle w:val="Web"/>
        <w:jc w:val="both"/>
      </w:pPr>
    </w:p>
    <w:p w:rsidR="00294EF9" w:rsidRPr="00241FF5" w:rsidRDefault="00294EF9" w:rsidP="00241FF5">
      <w:pPr>
        <w:jc w:val="both"/>
        <w:rPr>
          <w:rFonts w:ascii="Times New Roman" w:hAnsi="Times New Roman" w:cs="Times New Roman"/>
          <w:sz w:val="24"/>
          <w:szCs w:val="24"/>
        </w:rPr>
      </w:pPr>
      <w:bookmarkStart w:id="0" w:name="_GoBack"/>
      <w:bookmarkEnd w:id="0"/>
    </w:p>
    <w:sectPr w:rsidR="00294EF9" w:rsidRPr="00241FF5" w:rsidSect="00294EF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472" w:rsidRDefault="00843472">
      <w:pPr>
        <w:spacing w:line="240" w:lineRule="auto"/>
      </w:pPr>
      <w:r>
        <w:separator/>
      </w:r>
    </w:p>
  </w:endnote>
  <w:endnote w:type="continuationSeparator" w:id="0">
    <w:p w:rsidR="00843472" w:rsidRDefault="0084347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472" w:rsidRDefault="00843472">
      <w:pPr>
        <w:spacing w:after="0"/>
      </w:pPr>
      <w:r>
        <w:separator/>
      </w:r>
    </w:p>
  </w:footnote>
  <w:footnote w:type="continuationSeparator" w:id="0">
    <w:p w:rsidR="00843472" w:rsidRDefault="0084347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762"/>
    <w:multiLevelType w:val="hybridMultilevel"/>
    <w:tmpl w:val="1A163B4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20624B7"/>
    <w:multiLevelType w:val="hybridMultilevel"/>
    <w:tmpl w:val="DCD2253C"/>
    <w:lvl w:ilvl="0" w:tplc="04080003">
      <w:start w:val="1"/>
      <w:numFmt w:val="bullet"/>
      <w:lvlText w:val="o"/>
      <w:lvlJc w:val="left"/>
      <w:pPr>
        <w:ind w:left="758" w:hanging="360"/>
      </w:pPr>
      <w:rPr>
        <w:rFonts w:ascii="Courier New" w:hAnsi="Courier New" w:cs="Courier New" w:hint="default"/>
      </w:rPr>
    </w:lvl>
    <w:lvl w:ilvl="1" w:tplc="04080003" w:tentative="1">
      <w:start w:val="1"/>
      <w:numFmt w:val="bullet"/>
      <w:lvlText w:val="o"/>
      <w:lvlJc w:val="left"/>
      <w:pPr>
        <w:ind w:left="1478" w:hanging="360"/>
      </w:pPr>
      <w:rPr>
        <w:rFonts w:ascii="Courier New" w:hAnsi="Courier New" w:cs="Courier New" w:hint="default"/>
      </w:rPr>
    </w:lvl>
    <w:lvl w:ilvl="2" w:tplc="04080005" w:tentative="1">
      <w:start w:val="1"/>
      <w:numFmt w:val="bullet"/>
      <w:lvlText w:val=""/>
      <w:lvlJc w:val="left"/>
      <w:pPr>
        <w:ind w:left="2198" w:hanging="360"/>
      </w:pPr>
      <w:rPr>
        <w:rFonts w:ascii="Wingdings" w:hAnsi="Wingdings" w:hint="default"/>
      </w:rPr>
    </w:lvl>
    <w:lvl w:ilvl="3" w:tplc="04080001" w:tentative="1">
      <w:start w:val="1"/>
      <w:numFmt w:val="bullet"/>
      <w:lvlText w:val=""/>
      <w:lvlJc w:val="left"/>
      <w:pPr>
        <w:ind w:left="2918" w:hanging="360"/>
      </w:pPr>
      <w:rPr>
        <w:rFonts w:ascii="Symbol" w:hAnsi="Symbol" w:hint="default"/>
      </w:rPr>
    </w:lvl>
    <w:lvl w:ilvl="4" w:tplc="04080003" w:tentative="1">
      <w:start w:val="1"/>
      <w:numFmt w:val="bullet"/>
      <w:lvlText w:val="o"/>
      <w:lvlJc w:val="left"/>
      <w:pPr>
        <w:ind w:left="3638" w:hanging="360"/>
      </w:pPr>
      <w:rPr>
        <w:rFonts w:ascii="Courier New" w:hAnsi="Courier New" w:cs="Courier New" w:hint="default"/>
      </w:rPr>
    </w:lvl>
    <w:lvl w:ilvl="5" w:tplc="04080005" w:tentative="1">
      <w:start w:val="1"/>
      <w:numFmt w:val="bullet"/>
      <w:lvlText w:val=""/>
      <w:lvlJc w:val="left"/>
      <w:pPr>
        <w:ind w:left="4358" w:hanging="360"/>
      </w:pPr>
      <w:rPr>
        <w:rFonts w:ascii="Wingdings" w:hAnsi="Wingdings" w:hint="default"/>
      </w:rPr>
    </w:lvl>
    <w:lvl w:ilvl="6" w:tplc="04080001" w:tentative="1">
      <w:start w:val="1"/>
      <w:numFmt w:val="bullet"/>
      <w:lvlText w:val=""/>
      <w:lvlJc w:val="left"/>
      <w:pPr>
        <w:ind w:left="5078" w:hanging="360"/>
      </w:pPr>
      <w:rPr>
        <w:rFonts w:ascii="Symbol" w:hAnsi="Symbol" w:hint="default"/>
      </w:rPr>
    </w:lvl>
    <w:lvl w:ilvl="7" w:tplc="04080003" w:tentative="1">
      <w:start w:val="1"/>
      <w:numFmt w:val="bullet"/>
      <w:lvlText w:val="o"/>
      <w:lvlJc w:val="left"/>
      <w:pPr>
        <w:ind w:left="5798" w:hanging="360"/>
      </w:pPr>
      <w:rPr>
        <w:rFonts w:ascii="Courier New" w:hAnsi="Courier New" w:cs="Courier New" w:hint="default"/>
      </w:rPr>
    </w:lvl>
    <w:lvl w:ilvl="8" w:tplc="04080005" w:tentative="1">
      <w:start w:val="1"/>
      <w:numFmt w:val="bullet"/>
      <w:lvlText w:val=""/>
      <w:lvlJc w:val="left"/>
      <w:pPr>
        <w:ind w:left="6518" w:hanging="360"/>
      </w:pPr>
      <w:rPr>
        <w:rFonts w:ascii="Wingdings" w:hAnsi="Wingdings" w:hint="default"/>
      </w:rPr>
    </w:lvl>
  </w:abstractNum>
  <w:abstractNum w:abstractNumId="2">
    <w:nsid w:val="418723B5"/>
    <w:multiLevelType w:val="hybridMultilevel"/>
    <w:tmpl w:val="3788DC6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822154D"/>
    <w:multiLevelType w:val="hybridMultilevel"/>
    <w:tmpl w:val="15F6E61A"/>
    <w:lvl w:ilvl="0" w:tplc="04080003">
      <w:start w:val="1"/>
      <w:numFmt w:val="bullet"/>
      <w:lvlText w:val="o"/>
      <w:lvlJc w:val="left"/>
      <w:pPr>
        <w:ind w:left="758" w:hanging="360"/>
      </w:pPr>
      <w:rPr>
        <w:rFonts w:ascii="Courier New" w:hAnsi="Courier New" w:cs="Courier New" w:hint="default"/>
      </w:rPr>
    </w:lvl>
    <w:lvl w:ilvl="1" w:tplc="04080003" w:tentative="1">
      <w:start w:val="1"/>
      <w:numFmt w:val="bullet"/>
      <w:lvlText w:val="o"/>
      <w:lvlJc w:val="left"/>
      <w:pPr>
        <w:ind w:left="1478" w:hanging="360"/>
      </w:pPr>
      <w:rPr>
        <w:rFonts w:ascii="Courier New" w:hAnsi="Courier New" w:cs="Courier New" w:hint="default"/>
      </w:rPr>
    </w:lvl>
    <w:lvl w:ilvl="2" w:tplc="04080005" w:tentative="1">
      <w:start w:val="1"/>
      <w:numFmt w:val="bullet"/>
      <w:lvlText w:val=""/>
      <w:lvlJc w:val="left"/>
      <w:pPr>
        <w:ind w:left="2198" w:hanging="360"/>
      </w:pPr>
      <w:rPr>
        <w:rFonts w:ascii="Wingdings" w:hAnsi="Wingdings" w:hint="default"/>
      </w:rPr>
    </w:lvl>
    <w:lvl w:ilvl="3" w:tplc="04080001" w:tentative="1">
      <w:start w:val="1"/>
      <w:numFmt w:val="bullet"/>
      <w:lvlText w:val=""/>
      <w:lvlJc w:val="left"/>
      <w:pPr>
        <w:ind w:left="2918" w:hanging="360"/>
      </w:pPr>
      <w:rPr>
        <w:rFonts w:ascii="Symbol" w:hAnsi="Symbol" w:hint="default"/>
      </w:rPr>
    </w:lvl>
    <w:lvl w:ilvl="4" w:tplc="04080003" w:tentative="1">
      <w:start w:val="1"/>
      <w:numFmt w:val="bullet"/>
      <w:lvlText w:val="o"/>
      <w:lvlJc w:val="left"/>
      <w:pPr>
        <w:ind w:left="3638" w:hanging="360"/>
      </w:pPr>
      <w:rPr>
        <w:rFonts w:ascii="Courier New" w:hAnsi="Courier New" w:cs="Courier New" w:hint="default"/>
      </w:rPr>
    </w:lvl>
    <w:lvl w:ilvl="5" w:tplc="04080005" w:tentative="1">
      <w:start w:val="1"/>
      <w:numFmt w:val="bullet"/>
      <w:lvlText w:val=""/>
      <w:lvlJc w:val="left"/>
      <w:pPr>
        <w:ind w:left="4358" w:hanging="360"/>
      </w:pPr>
      <w:rPr>
        <w:rFonts w:ascii="Wingdings" w:hAnsi="Wingdings" w:hint="default"/>
      </w:rPr>
    </w:lvl>
    <w:lvl w:ilvl="6" w:tplc="04080001" w:tentative="1">
      <w:start w:val="1"/>
      <w:numFmt w:val="bullet"/>
      <w:lvlText w:val=""/>
      <w:lvlJc w:val="left"/>
      <w:pPr>
        <w:ind w:left="5078" w:hanging="360"/>
      </w:pPr>
      <w:rPr>
        <w:rFonts w:ascii="Symbol" w:hAnsi="Symbol" w:hint="default"/>
      </w:rPr>
    </w:lvl>
    <w:lvl w:ilvl="7" w:tplc="04080003" w:tentative="1">
      <w:start w:val="1"/>
      <w:numFmt w:val="bullet"/>
      <w:lvlText w:val="o"/>
      <w:lvlJc w:val="left"/>
      <w:pPr>
        <w:ind w:left="5798" w:hanging="360"/>
      </w:pPr>
      <w:rPr>
        <w:rFonts w:ascii="Courier New" w:hAnsi="Courier New" w:cs="Courier New" w:hint="default"/>
      </w:rPr>
    </w:lvl>
    <w:lvl w:ilvl="8" w:tplc="04080005" w:tentative="1">
      <w:start w:val="1"/>
      <w:numFmt w:val="bullet"/>
      <w:lvlText w:val=""/>
      <w:lvlJc w:val="left"/>
      <w:pPr>
        <w:ind w:left="6518" w:hanging="360"/>
      </w:pPr>
      <w:rPr>
        <w:rFonts w:ascii="Wingdings" w:hAnsi="Wingdings" w:hint="default"/>
      </w:rPr>
    </w:lvl>
  </w:abstractNum>
  <w:abstractNum w:abstractNumId="4">
    <w:nsid w:val="4B1701B5"/>
    <w:multiLevelType w:val="hybridMultilevel"/>
    <w:tmpl w:val="47841E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18938FD"/>
    <w:multiLevelType w:val="hybridMultilevel"/>
    <w:tmpl w:val="E9B0C31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D0A56B2"/>
    <w:multiLevelType w:val="hybridMultilevel"/>
    <w:tmpl w:val="4CB8C88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3749B6"/>
    <w:rsid w:val="0003247A"/>
    <w:rsid w:val="000B52AE"/>
    <w:rsid w:val="000C6B53"/>
    <w:rsid w:val="00115323"/>
    <w:rsid w:val="001339DB"/>
    <w:rsid w:val="00154A01"/>
    <w:rsid w:val="0016444C"/>
    <w:rsid w:val="00177088"/>
    <w:rsid w:val="001A023E"/>
    <w:rsid w:val="001C5D92"/>
    <w:rsid w:val="001C654C"/>
    <w:rsid w:val="001E552C"/>
    <w:rsid w:val="002121E3"/>
    <w:rsid w:val="00241FF5"/>
    <w:rsid w:val="00280EF7"/>
    <w:rsid w:val="00294EF9"/>
    <w:rsid w:val="002B6BE1"/>
    <w:rsid w:val="002D135F"/>
    <w:rsid w:val="002E6B24"/>
    <w:rsid w:val="0032687F"/>
    <w:rsid w:val="00340599"/>
    <w:rsid w:val="00356048"/>
    <w:rsid w:val="003749B6"/>
    <w:rsid w:val="00395E85"/>
    <w:rsid w:val="003D1FCF"/>
    <w:rsid w:val="003E43AD"/>
    <w:rsid w:val="00403BE8"/>
    <w:rsid w:val="0044495C"/>
    <w:rsid w:val="004A1213"/>
    <w:rsid w:val="004B3D79"/>
    <w:rsid w:val="004B3E12"/>
    <w:rsid w:val="004E4C31"/>
    <w:rsid w:val="005664F7"/>
    <w:rsid w:val="00580E2C"/>
    <w:rsid w:val="005962A4"/>
    <w:rsid w:val="005A104D"/>
    <w:rsid w:val="006D0A6A"/>
    <w:rsid w:val="006D52A0"/>
    <w:rsid w:val="006E11E8"/>
    <w:rsid w:val="006E4A33"/>
    <w:rsid w:val="00711A47"/>
    <w:rsid w:val="007872B3"/>
    <w:rsid w:val="007F6EDC"/>
    <w:rsid w:val="00816CB2"/>
    <w:rsid w:val="00843472"/>
    <w:rsid w:val="008731D9"/>
    <w:rsid w:val="00875EFC"/>
    <w:rsid w:val="00877122"/>
    <w:rsid w:val="009002C6"/>
    <w:rsid w:val="00947E7A"/>
    <w:rsid w:val="009B4E45"/>
    <w:rsid w:val="009B6B64"/>
    <w:rsid w:val="009C07CE"/>
    <w:rsid w:val="00A216FB"/>
    <w:rsid w:val="00A574B8"/>
    <w:rsid w:val="00B50192"/>
    <w:rsid w:val="00BF4079"/>
    <w:rsid w:val="00C01991"/>
    <w:rsid w:val="00C27CCB"/>
    <w:rsid w:val="00C359D3"/>
    <w:rsid w:val="00CB3FAC"/>
    <w:rsid w:val="00CD1EFB"/>
    <w:rsid w:val="00CF3D5D"/>
    <w:rsid w:val="00D225D9"/>
    <w:rsid w:val="00D51840"/>
    <w:rsid w:val="00D77F7C"/>
    <w:rsid w:val="00D95603"/>
    <w:rsid w:val="00E57C7B"/>
    <w:rsid w:val="00ED0A3E"/>
    <w:rsid w:val="00EF0909"/>
    <w:rsid w:val="00EF4F78"/>
    <w:rsid w:val="00F53B67"/>
    <w:rsid w:val="00F82BD2"/>
    <w:rsid w:val="00F842EE"/>
    <w:rsid w:val="00FA7A71"/>
    <w:rsid w:val="00FC4658"/>
    <w:rsid w:val="00FC7942"/>
    <w:rsid w:val="00FF4097"/>
    <w:rsid w:val="5F8036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EF9"/>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rsid w:val="00FC46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FC46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FC46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rsid w:val="00294EF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94EF9"/>
    <w:rPr>
      <w:b/>
      <w:bCs/>
    </w:rPr>
  </w:style>
  <w:style w:type="character" w:customStyle="1" w:styleId="1Char">
    <w:name w:val="Επικεφαλίδα 1 Char"/>
    <w:basedOn w:val="a0"/>
    <w:link w:val="1"/>
    <w:uiPriority w:val="9"/>
    <w:rsid w:val="00FC4658"/>
    <w:rPr>
      <w:rFonts w:asciiTheme="majorHAnsi" w:eastAsiaTheme="majorEastAsia" w:hAnsiTheme="majorHAnsi" w:cstheme="majorBidi"/>
      <w:b/>
      <w:bCs/>
      <w:color w:val="365F91" w:themeColor="accent1" w:themeShade="BF"/>
      <w:sz w:val="28"/>
      <w:szCs w:val="28"/>
      <w:lang w:eastAsia="en-US"/>
    </w:rPr>
  </w:style>
  <w:style w:type="character" w:customStyle="1" w:styleId="2Char">
    <w:name w:val="Επικεφαλίδα 2 Char"/>
    <w:basedOn w:val="a0"/>
    <w:link w:val="2"/>
    <w:uiPriority w:val="9"/>
    <w:rsid w:val="00FC4658"/>
    <w:rPr>
      <w:rFonts w:asciiTheme="majorHAnsi" w:eastAsiaTheme="majorEastAsia" w:hAnsiTheme="majorHAnsi" w:cstheme="majorBidi"/>
      <w:b/>
      <w:bCs/>
      <w:color w:val="4F81BD" w:themeColor="accent1"/>
      <w:sz w:val="26"/>
      <w:szCs w:val="26"/>
      <w:lang w:eastAsia="en-US"/>
    </w:rPr>
  </w:style>
  <w:style w:type="character" w:customStyle="1" w:styleId="3Char">
    <w:name w:val="Επικεφαλίδα 3 Char"/>
    <w:basedOn w:val="a0"/>
    <w:link w:val="3"/>
    <w:uiPriority w:val="9"/>
    <w:rsid w:val="00FC4658"/>
    <w:rPr>
      <w:rFonts w:asciiTheme="majorHAnsi" w:eastAsiaTheme="majorEastAsia" w:hAnsiTheme="majorHAnsi" w:cstheme="majorBidi"/>
      <w:b/>
      <w:bCs/>
      <w:color w:val="4F81BD" w:themeColor="accent1"/>
      <w:sz w:val="22"/>
      <w:szCs w:val="22"/>
      <w:lang w:eastAsia="en-US"/>
    </w:rPr>
  </w:style>
  <w:style w:type="paragraph" w:styleId="a4">
    <w:name w:val="Title"/>
    <w:basedOn w:val="a"/>
    <w:next w:val="a"/>
    <w:link w:val="Char"/>
    <w:uiPriority w:val="10"/>
    <w:qFormat/>
    <w:rsid w:val="00FC46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uiPriority w:val="10"/>
    <w:rsid w:val="00FC4658"/>
    <w:rPr>
      <w:rFonts w:asciiTheme="majorHAnsi" w:eastAsiaTheme="majorEastAsia" w:hAnsiTheme="majorHAnsi" w:cstheme="majorBidi"/>
      <w:color w:val="17365D" w:themeColor="text2" w:themeShade="BF"/>
      <w:spacing w:val="5"/>
      <w:kern w:val="28"/>
      <w:sz w:val="52"/>
      <w:szCs w:val="52"/>
      <w:lang w:eastAsia="en-US"/>
    </w:rPr>
  </w:style>
  <w:style w:type="character" w:styleId="a5">
    <w:name w:val="Intense Reference"/>
    <w:basedOn w:val="a0"/>
    <w:uiPriority w:val="32"/>
    <w:qFormat/>
    <w:rsid w:val="00FC4658"/>
    <w:rPr>
      <w:b/>
      <w:bCs/>
      <w:smallCaps/>
      <w:color w:val="C0504D" w:themeColor="accent2"/>
      <w:spacing w:val="5"/>
      <w:u w:val="single"/>
    </w:rPr>
  </w:style>
  <w:style w:type="character" w:styleId="a6">
    <w:name w:val="Book Title"/>
    <w:basedOn w:val="a0"/>
    <w:uiPriority w:val="33"/>
    <w:qFormat/>
    <w:rsid w:val="00FC4658"/>
    <w:rPr>
      <w:b/>
      <w:bCs/>
      <w:smallCaps/>
      <w:spacing w:val="5"/>
    </w:rPr>
  </w:style>
  <w:style w:type="character" w:styleId="a7">
    <w:name w:val="Subtle Reference"/>
    <w:basedOn w:val="a0"/>
    <w:uiPriority w:val="31"/>
    <w:qFormat/>
    <w:rsid w:val="00FC4658"/>
    <w:rPr>
      <w:smallCaps/>
      <w:color w:val="C0504D" w:themeColor="accent2"/>
      <w:u w:val="single"/>
    </w:rPr>
  </w:style>
  <w:style w:type="paragraph" w:styleId="a8">
    <w:name w:val="Subtitle"/>
    <w:basedOn w:val="a"/>
    <w:next w:val="a"/>
    <w:link w:val="Char0"/>
    <w:uiPriority w:val="11"/>
    <w:qFormat/>
    <w:rsid w:val="002E6B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8"/>
    <w:uiPriority w:val="11"/>
    <w:rsid w:val="002E6B24"/>
    <w:rPr>
      <w:rFonts w:asciiTheme="majorHAnsi" w:eastAsiaTheme="majorEastAsia" w:hAnsiTheme="majorHAnsi" w:cstheme="majorBidi"/>
      <w:i/>
      <w:iCs/>
      <w:color w:val="4F81BD" w:themeColor="accent1"/>
      <w:spacing w:val="15"/>
      <w:sz w:val="24"/>
      <w:szCs w:val="24"/>
      <w:lang w:eastAsia="en-US"/>
    </w:rPr>
  </w:style>
  <w:style w:type="paragraph" w:styleId="a9">
    <w:name w:val="List Paragraph"/>
    <w:basedOn w:val="a"/>
    <w:uiPriority w:val="99"/>
    <w:unhideWhenUsed/>
    <w:rsid w:val="0032687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logs.sch.gr/nippali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70574-F065-453C-B602-4CADFEDD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7485</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Admin</cp:lastModifiedBy>
  <cp:revision>2</cp:revision>
  <dcterms:created xsi:type="dcterms:W3CDTF">2025-11-27T08:13:00Z</dcterms:created>
  <dcterms:modified xsi:type="dcterms:W3CDTF">2025-11-27T08:13:00Z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35A53D2CC2AC4B2EBC91DA2DB0063BC3_12</vt:lpwstr>
  </property>
</Properties>
</file>